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1CD" w:rsidRDefault="00BD51CD" w:rsidP="00BD51CD">
      <w:pPr>
        <w:pStyle w:val="Heading1"/>
        <w:spacing w:before="0"/>
        <w:jc w:val="both"/>
        <w:textAlignment w:val="baseline"/>
        <w:rPr>
          <w:rFonts w:ascii="var(--primary-font)" w:hAnsi="var(--primary-font)"/>
          <w:sz w:val="72"/>
          <w:szCs w:val="72"/>
        </w:rPr>
      </w:pPr>
      <w:r>
        <w:rPr>
          <w:rFonts w:ascii="var(--primary-font)" w:hAnsi="var(--primary-font)"/>
          <w:sz w:val="72"/>
          <w:szCs w:val="72"/>
        </w:rPr>
        <w:t>Albert Schweitzer</w:t>
      </w:r>
      <w:bookmarkStart w:id="0" w:name="_GoBack"/>
      <w:bookmarkEnd w:id="0"/>
    </w:p>
    <w:p w:rsidR="00BD51CD" w:rsidRDefault="00BD51CD" w:rsidP="00BD51CD">
      <w:pPr>
        <w:pStyle w:val="Heading2"/>
        <w:spacing w:before="0"/>
        <w:jc w:val="both"/>
        <w:textAlignment w:val="baseline"/>
        <w:rPr>
          <w:rFonts w:ascii="var(--primary-font)" w:hAnsi="var(--primary-font)"/>
          <w:sz w:val="72"/>
          <w:szCs w:val="72"/>
        </w:rPr>
      </w:pPr>
      <w:r>
        <w:rPr>
          <w:rFonts w:ascii="var(--primary-font)" w:hAnsi="var(--primary-font)"/>
          <w:sz w:val="72"/>
          <w:szCs w:val="72"/>
        </w:rPr>
        <w:t>Biographical</w:t>
      </w:r>
    </w:p>
    <w:p w:rsidR="00BD51CD" w:rsidRDefault="00BD51CD" w:rsidP="00BD51CD">
      <w:pPr>
        <w:pStyle w:val="NormalWeb"/>
        <w:spacing w:before="0" w:beforeAutospacing="0" w:after="0"/>
        <w:jc w:val="both"/>
        <w:textAlignment w:val="baseline"/>
        <w:rPr>
          <w:rFonts w:ascii="Times" w:hAnsi="Times" w:cs="Times"/>
          <w:color w:val="2E2A25"/>
          <w:sz w:val="27"/>
          <w:szCs w:val="27"/>
        </w:rPr>
      </w:pPr>
      <w:r>
        <w:rPr>
          <w:rFonts w:ascii="Times" w:hAnsi="Times" w:cs="Times"/>
          <w:noProof/>
          <w:color w:val="2E2A25"/>
          <w:sz w:val="27"/>
          <w:szCs w:val="27"/>
        </w:rPr>
        <w:drawing>
          <wp:inline distT="0" distB="0" distL="0" distR="0" wp14:anchorId="7E5E86F1" wp14:editId="0B6BBE58">
            <wp:extent cx="1540510" cy="2158365"/>
            <wp:effectExtent l="0" t="0" r="2540" b="0"/>
            <wp:docPr id="21" name="Picture 21" descr="https://www.nobelprize.org/images/schweitzer-13086-content-portrait-mobile-ti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www.nobelprize.org/images/schweitzer-13086-content-portrait-mobile-tiny.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0510" cy="2158365"/>
                    </a:xfrm>
                    <a:prstGeom prst="rect">
                      <a:avLst/>
                    </a:prstGeom>
                    <a:noFill/>
                    <a:ln>
                      <a:noFill/>
                    </a:ln>
                  </pic:spPr>
                </pic:pic>
              </a:graphicData>
            </a:graphic>
          </wp:inline>
        </w:drawing>
      </w:r>
      <w:r>
        <w:rPr>
          <w:rStyle w:val="dropcap"/>
          <w:rFonts w:ascii="var(--secondary-font)" w:hAnsi="var(--secondary-font)" w:cs="Times"/>
          <w:color w:val="2E2A25"/>
          <w:sz w:val="27"/>
          <w:szCs w:val="27"/>
          <w:bdr w:val="none" w:sz="0" w:space="0" w:color="auto" w:frame="1"/>
        </w:rPr>
        <w:t>A</w:t>
      </w:r>
      <w:r>
        <w:rPr>
          <w:rFonts w:ascii="inherit" w:hAnsi="inherit" w:cs="Times"/>
          <w:color w:val="2E2A25"/>
          <w:sz w:val="27"/>
          <w:szCs w:val="27"/>
          <w:bdr w:val="none" w:sz="0" w:space="0" w:color="auto" w:frame="1"/>
        </w:rPr>
        <w:t>lbert Schweitzer</w:t>
      </w:r>
      <w:r>
        <w:rPr>
          <w:rFonts w:ascii="Times" w:hAnsi="Times" w:cs="Times"/>
          <w:color w:val="2E2A25"/>
          <w:sz w:val="27"/>
          <w:szCs w:val="27"/>
        </w:rPr>
        <w:t> (January 14, 1875-September 4, 1965) was born into an Alsatian family which for generations had been devoted to religion, music, and education. His father and maternal grandfather were ministers; both of his grandfathers were talented organists; many of his relatives were persons of scholarly attainments.</w:t>
      </w:r>
    </w:p>
    <w:p w:rsidR="00BD51CD" w:rsidRDefault="00BD51CD" w:rsidP="00BD51CD">
      <w:pPr>
        <w:pStyle w:val="NormalWeb"/>
        <w:spacing w:before="0" w:beforeAutospacing="0" w:after="0"/>
        <w:jc w:val="both"/>
        <w:textAlignment w:val="baseline"/>
        <w:rPr>
          <w:rFonts w:ascii="Times" w:hAnsi="Times" w:cs="Times"/>
          <w:color w:val="2E2A25"/>
          <w:sz w:val="27"/>
          <w:szCs w:val="27"/>
        </w:rPr>
      </w:pPr>
      <w:r>
        <w:rPr>
          <w:rFonts w:ascii="Times" w:hAnsi="Times" w:cs="Times"/>
          <w:color w:val="2E2A25"/>
          <w:sz w:val="27"/>
          <w:szCs w:val="27"/>
        </w:rPr>
        <w:t xml:space="preserve">Schweitzer entered into his intensive theological studies in 1893 at the University of Strasbourg where he obtained a doctorate in philosophy in 1899, with a dissertation on the religious philosophy of Kant, and received his licentiate in theology in 1900. He began preaching at St. Nicholas Church in Strasbourg in 1899; he served in various high ranking administrative posts from 1901 to 1912 in the Theological College of </w:t>
      </w:r>
      <w:proofErr w:type="spellStart"/>
      <w:r>
        <w:rPr>
          <w:rFonts w:ascii="Times" w:hAnsi="Times" w:cs="Times"/>
          <w:color w:val="2E2A25"/>
          <w:sz w:val="27"/>
          <w:szCs w:val="27"/>
        </w:rPr>
        <w:t>St.Thomas</w:t>
      </w:r>
      <w:proofErr w:type="spellEnd"/>
      <w:r>
        <w:rPr>
          <w:rFonts w:ascii="Times" w:hAnsi="Times" w:cs="Times"/>
          <w:color w:val="2E2A25"/>
          <w:sz w:val="27"/>
          <w:szCs w:val="27"/>
        </w:rPr>
        <w:t>, the college he had attended at the University of Strasbourg. In 1906 he published </w:t>
      </w:r>
      <w:r>
        <w:rPr>
          <w:rFonts w:ascii="var(--secondary-font-italic)" w:hAnsi="var(--secondary-font-italic)" w:cs="Times"/>
          <w:i/>
          <w:iCs/>
          <w:color w:val="2E2A25"/>
          <w:sz w:val="27"/>
          <w:szCs w:val="27"/>
          <w:bdr w:val="none" w:sz="0" w:space="0" w:color="auto" w:frame="1"/>
        </w:rPr>
        <w:t>The Quest of the Historical Jesus</w:t>
      </w:r>
      <w:r>
        <w:rPr>
          <w:rFonts w:ascii="Times" w:hAnsi="Times" w:cs="Times"/>
          <w:color w:val="2E2A25"/>
          <w:sz w:val="27"/>
          <w:szCs w:val="27"/>
        </w:rPr>
        <w:t>, a book on which much of his fame as a theological scholar rests.</w:t>
      </w:r>
    </w:p>
    <w:p w:rsidR="00BD51CD" w:rsidRDefault="00BD51CD" w:rsidP="00BD51CD">
      <w:pPr>
        <w:pStyle w:val="NormalWeb"/>
        <w:spacing w:before="0" w:beforeAutospacing="0"/>
        <w:jc w:val="both"/>
        <w:textAlignment w:val="baseline"/>
        <w:rPr>
          <w:rFonts w:ascii="Times" w:hAnsi="Times" w:cs="Times"/>
          <w:color w:val="2E2A25"/>
          <w:sz w:val="27"/>
          <w:szCs w:val="27"/>
        </w:rPr>
      </w:pPr>
      <w:r>
        <w:rPr>
          <w:rFonts w:ascii="Times" w:hAnsi="Times" w:cs="Times"/>
          <w:color w:val="2E2A25"/>
          <w:sz w:val="27"/>
          <w:szCs w:val="27"/>
        </w:rPr>
        <w:t>Meanwhile he continued with a distinguished musical career initiated at an early age with piano and organ lessons. Only nine when he first performed in his father’s church, he was, from his young manhood to his middle eighties, recognized as a concert organist, internationally known. From his professional engagements he earned funds for his education, particularly his later medical schooling, and for his African hospital. Musicologist as well as performer, Schweitzer wrote a biography of Bach in 1905 in French, published a book on organ building and playing in 1906, and rewrote the Bach book in German in 1908.</w:t>
      </w:r>
    </w:p>
    <w:p w:rsidR="00BD51CD" w:rsidRDefault="00BD51CD" w:rsidP="00BD51CD">
      <w:pPr>
        <w:pStyle w:val="NormalWeb"/>
        <w:spacing w:before="0" w:beforeAutospacing="0" w:after="0"/>
        <w:jc w:val="both"/>
        <w:textAlignment w:val="baseline"/>
        <w:rPr>
          <w:rFonts w:ascii="Times" w:hAnsi="Times" w:cs="Times"/>
          <w:color w:val="2E2A25"/>
          <w:sz w:val="27"/>
          <w:szCs w:val="27"/>
        </w:rPr>
      </w:pPr>
      <w:r>
        <w:rPr>
          <w:rFonts w:ascii="Times" w:hAnsi="Times" w:cs="Times"/>
          <w:color w:val="2E2A25"/>
          <w:sz w:val="27"/>
          <w:szCs w:val="27"/>
        </w:rPr>
        <w:lastRenderedPageBreak/>
        <w:t xml:space="preserve">Having decided to go to Africa as a medical missionary rather than as a pastor, Schweitzer in 1905 began the study of medicine at the University of Strasbourg. In 1913, having obtained his M.D. degree, he founded his hospital at </w:t>
      </w:r>
      <w:proofErr w:type="spellStart"/>
      <w:r>
        <w:rPr>
          <w:rFonts w:ascii="Times" w:hAnsi="Times" w:cs="Times"/>
          <w:color w:val="2E2A25"/>
          <w:sz w:val="27"/>
          <w:szCs w:val="27"/>
        </w:rPr>
        <w:t>Lambaréné</w:t>
      </w:r>
      <w:proofErr w:type="spellEnd"/>
      <w:r>
        <w:rPr>
          <w:rFonts w:ascii="Times" w:hAnsi="Times" w:cs="Times"/>
          <w:color w:val="2E2A25"/>
          <w:sz w:val="27"/>
          <w:szCs w:val="27"/>
        </w:rPr>
        <w:t xml:space="preserve"> in French Equatorial Africa, but in 1917 he and his wife were sent to a French internment camp as prisoners of war. Released in 1918, Schweitzer spent the next six years in Europe, preaching in his old church, giving lectures and concerts, taking medical courses, writing </w:t>
      </w:r>
      <w:r>
        <w:rPr>
          <w:rFonts w:ascii="var(--secondary-font-italic)" w:hAnsi="var(--secondary-font-italic)" w:cs="Times"/>
          <w:i/>
          <w:iCs/>
          <w:color w:val="2E2A25"/>
          <w:sz w:val="27"/>
          <w:szCs w:val="27"/>
          <w:bdr w:val="none" w:sz="0" w:space="0" w:color="auto" w:frame="1"/>
        </w:rPr>
        <w:t>On the Edge of the Primeval Forest, The Decay and Restoration of Civilization, Civilization and Ethics</w:t>
      </w:r>
      <w:r>
        <w:rPr>
          <w:rFonts w:ascii="Times" w:hAnsi="Times" w:cs="Times"/>
          <w:color w:val="2E2A25"/>
          <w:sz w:val="27"/>
          <w:szCs w:val="27"/>
        </w:rPr>
        <w:t>, and </w:t>
      </w:r>
      <w:r>
        <w:rPr>
          <w:rFonts w:ascii="var(--secondary-font-italic)" w:hAnsi="var(--secondary-font-italic)" w:cs="Times"/>
          <w:i/>
          <w:iCs/>
          <w:color w:val="2E2A25"/>
          <w:sz w:val="27"/>
          <w:szCs w:val="27"/>
          <w:bdr w:val="none" w:sz="0" w:space="0" w:color="auto" w:frame="1"/>
        </w:rPr>
        <w:t>Christianity and the Religions of the World</w:t>
      </w:r>
      <w:r>
        <w:rPr>
          <w:rFonts w:ascii="Times" w:hAnsi="Times" w:cs="Times"/>
          <w:color w:val="2E2A25"/>
          <w:sz w:val="27"/>
          <w:szCs w:val="27"/>
        </w:rPr>
        <w:t>.</w:t>
      </w:r>
    </w:p>
    <w:p w:rsidR="00BD51CD" w:rsidRDefault="00BD51CD" w:rsidP="00BD51CD">
      <w:pPr>
        <w:pStyle w:val="NormalWeb"/>
        <w:spacing w:before="0" w:beforeAutospacing="0"/>
        <w:jc w:val="both"/>
        <w:textAlignment w:val="baseline"/>
        <w:rPr>
          <w:rFonts w:ascii="Times" w:hAnsi="Times" w:cs="Times"/>
          <w:color w:val="2E2A25"/>
          <w:sz w:val="27"/>
          <w:szCs w:val="27"/>
        </w:rPr>
      </w:pPr>
      <w:r>
        <w:rPr>
          <w:rFonts w:ascii="Times" w:hAnsi="Times" w:cs="Times"/>
          <w:color w:val="2E2A25"/>
          <w:sz w:val="27"/>
          <w:szCs w:val="27"/>
        </w:rPr>
        <w:t xml:space="preserve">Schweitzer returned to </w:t>
      </w:r>
      <w:proofErr w:type="spellStart"/>
      <w:r>
        <w:rPr>
          <w:rFonts w:ascii="Times" w:hAnsi="Times" w:cs="Times"/>
          <w:color w:val="2E2A25"/>
          <w:sz w:val="27"/>
          <w:szCs w:val="27"/>
        </w:rPr>
        <w:t>Lambaréné</w:t>
      </w:r>
      <w:proofErr w:type="spellEnd"/>
      <w:r>
        <w:rPr>
          <w:rFonts w:ascii="Times" w:hAnsi="Times" w:cs="Times"/>
          <w:color w:val="2E2A25"/>
          <w:sz w:val="27"/>
          <w:szCs w:val="27"/>
        </w:rPr>
        <w:t xml:space="preserve"> in 1924 and except for relatively short periods of time, spent the remainder of his life there. With the funds earned from his own royalties and personal appearance fees and with those donated from all parts of the world, he expanded the hospital to seventy buildings which by the early 1960’s could take care of over 500 patients in residence at any one time.</w:t>
      </w:r>
    </w:p>
    <w:p w:rsidR="00BD51CD" w:rsidRDefault="00BD51CD" w:rsidP="00BD51CD">
      <w:pPr>
        <w:pStyle w:val="NormalWeb"/>
        <w:spacing w:before="0" w:beforeAutospacing="0"/>
        <w:jc w:val="both"/>
        <w:textAlignment w:val="baseline"/>
        <w:rPr>
          <w:rFonts w:ascii="Times" w:hAnsi="Times" w:cs="Times"/>
          <w:color w:val="2E2A25"/>
          <w:sz w:val="27"/>
          <w:szCs w:val="27"/>
        </w:rPr>
      </w:pPr>
      <w:r>
        <w:rPr>
          <w:rFonts w:ascii="Times" w:hAnsi="Times" w:cs="Times"/>
          <w:color w:val="2E2A25"/>
          <w:sz w:val="27"/>
          <w:szCs w:val="27"/>
        </w:rPr>
        <w:t xml:space="preserve">At </w:t>
      </w:r>
      <w:proofErr w:type="spellStart"/>
      <w:r>
        <w:rPr>
          <w:rFonts w:ascii="Times" w:hAnsi="Times" w:cs="Times"/>
          <w:color w:val="2E2A25"/>
          <w:sz w:val="27"/>
          <w:szCs w:val="27"/>
        </w:rPr>
        <w:t>Lambaréné</w:t>
      </w:r>
      <w:proofErr w:type="spellEnd"/>
      <w:r>
        <w:rPr>
          <w:rFonts w:ascii="Times" w:hAnsi="Times" w:cs="Times"/>
          <w:color w:val="2E2A25"/>
          <w:sz w:val="27"/>
          <w:szCs w:val="27"/>
        </w:rPr>
        <w:t xml:space="preserve">, Schweitzer was doctor and surgeon in the hospital, pastor of a congregation, administrator of a village, superintendent of buildings and grounds, writer of scholarly books, commentator on contemporary history, musician, </w:t>
      </w:r>
      <w:proofErr w:type="gramStart"/>
      <w:r>
        <w:rPr>
          <w:rFonts w:ascii="Times" w:hAnsi="Times" w:cs="Times"/>
          <w:color w:val="2E2A25"/>
          <w:sz w:val="27"/>
          <w:szCs w:val="27"/>
        </w:rPr>
        <w:t>host</w:t>
      </w:r>
      <w:proofErr w:type="gramEnd"/>
      <w:r>
        <w:rPr>
          <w:rFonts w:ascii="Times" w:hAnsi="Times" w:cs="Times"/>
          <w:color w:val="2E2A25"/>
          <w:sz w:val="27"/>
          <w:szCs w:val="27"/>
        </w:rPr>
        <w:t xml:space="preserve"> to countless visitors. The honors he received were numerous, including the Goethe Prize of Frankfurt and honorary doctorates from many universities emphasizing one or another of his achievements. </w:t>
      </w:r>
      <w:r w:rsidRPr="00BD51CD">
        <w:rPr>
          <w:rFonts w:ascii="Times" w:hAnsi="Times" w:cs="Times"/>
          <w:color w:val="2E2A25"/>
          <w:sz w:val="36"/>
          <w:szCs w:val="36"/>
          <w:u w:val="single"/>
        </w:rPr>
        <w:t>The Nobel Peace Prize for 1952</w:t>
      </w:r>
      <w:r>
        <w:rPr>
          <w:rFonts w:ascii="Times" w:hAnsi="Times" w:cs="Times"/>
          <w:color w:val="2E2A25"/>
          <w:sz w:val="27"/>
          <w:szCs w:val="27"/>
        </w:rPr>
        <w:t xml:space="preserve">, having been withheld in that year, was given to him on December 10, 1953. With the $33,000 prize money, he started the leprosarium at </w:t>
      </w:r>
      <w:proofErr w:type="spellStart"/>
      <w:r>
        <w:rPr>
          <w:rFonts w:ascii="Times" w:hAnsi="Times" w:cs="Times"/>
          <w:color w:val="2E2A25"/>
          <w:sz w:val="27"/>
          <w:szCs w:val="27"/>
        </w:rPr>
        <w:t>Lambaréné</w:t>
      </w:r>
      <w:proofErr w:type="spellEnd"/>
      <w:r>
        <w:rPr>
          <w:rFonts w:ascii="Times" w:hAnsi="Times" w:cs="Times"/>
          <w:color w:val="2E2A25"/>
          <w:sz w:val="27"/>
          <w:szCs w:val="27"/>
        </w:rPr>
        <w:t>.</w:t>
      </w:r>
    </w:p>
    <w:p w:rsidR="00BD51CD" w:rsidRDefault="00BD51CD" w:rsidP="00BD51CD">
      <w:pPr>
        <w:pStyle w:val="NormalWeb"/>
        <w:spacing w:before="0" w:beforeAutospacing="0"/>
        <w:jc w:val="both"/>
        <w:textAlignment w:val="baseline"/>
        <w:rPr>
          <w:rFonts w:ascii="Times" w:hAnsi="Times" w:cs="Times"/>
          <w:color w:val="2E2A25"/>
          <w:sz w:val="27"/>
          <w:szCs w:val="27"/>
        </w:rPr>
      </w:pPr>
      <w:r>
        <w:rPr>
          <w:rFonts w:ascii="Times" w:hAnsi="Times" w:cs="Times"/>
          <w:color w:val="2E2A25"/>
          <w:sz w:val="27"/>
          <w:szCs w:val="27"/>
        </w:rPr>
        <w:t xml:space="preserve">Albert Schweitzer died on September 4, 1965, and was buried at </w:t>
      </w:r>
      <w:proofErr w:type="spellStart"/>
      <w:r>
        <w:rPr>
          <w:rFonts w:ascii="Times" w:hAnsi="Times" w:cs="Times"/>
          <w:color w:val="2E2A25"/>
          <w:sz w:val="27"/>
          <w:szCs w:val="27"/>
        </w:rPr>
        <w:t>Lambaréné</w:t>
      </w:r>
      <w:proofErr w:type="spellEnd"/>
      <w:r>
        <w:rPr>
          <w:rFonts w:ascii="Times" w:hAnsi="Times" w:cs="Times"/>
          <w:color w:val="2E2A25"/>
          <w:sz w:val="27"/>
          <w:szCs w:val="27"/>
        </w:rPr>
        <w:t>.</w:t>
      </w:r>
    </w:p>
    <w:p w:rsidR="00BD51CD" w:rsidRPr="00BD51CD" w:rsidRDefault="00BD51CD" w:rsidP="00BD51CD">
      <w:pPr>
        <w:shd w:val="clear" w:color="auto" w:fill="FFFFFF"/>
        <w:spacing w:before="72" w:after="0" w:line="240" w:lineRule="auto"/>
        <w:outlineLvl w:val="2"/>
        <w:rPr>
          <w:rFonts w:ascii="Arial" w:eastAsia="Times New Roman" w:hAnsi="Arial" w:cs="Arial"/>
          <w:b/>
          <w:bCs/>
          <w:color w:val="000000"/>
          <w:sz w:val="29"/>
          <w:szCs w:val="29"/>
        </w:rPr>
      </w:pPr>
      <w:r w:rsidRPr="00BD51CD">
        <w:rPr>
          <w:rFonts w:ascii="Arial" w:eastAsia="Times New Roman" w:hAnsi="Arial" w:cs="Arial"/>
          <w:b/>
          <w:bCs/>
          <w:color w:val="000000"/>
          <w:sz w:val="29"/>
          <w:szCs w:val="29"/>
        </w:rPr>
        <w:t xml:space="preserve">Indian </w:t>
      </w:r>
      <w:proofErr w:type="gramStart"/>
      <w:r w:rsidRPr="00BD51CD">
        <w:rPr>
          <w:rFonts w:ascii="Arial" w:eastAsia="Times New Roman" w:hAnsi="Arial" w:cs="Arial"/>
          <w:b/>
          <w:bCs/>
          <w:color w:val="000000"/>
          <w:sz w:val="29"/>
          <w:szCs w:val="29"/>
        </w:rPr>
        <w:t>citizens</w:t>
      </w:r>
      <w:r w:rsidRPr="00BD51CD">
        <w:rPr>
          <w:rFonts w:ascii="Arial" w:eastAsia="Times New Roman" w:hAnsi="Arial" w:cs="Arial"/>
          <w:color w:val="54595D"/>
          <w:sz w:val="24"/>
          <w:szCs w:val="24"/>
        </w:rPr>
        <w:t>[</w:t>
      </w:r>
      <w:proofErr w:type="gramEnd"/>
      <w:r w:rsidRPr="00BD51CD">
        <w:rPr>
          <w:rFonts w:ascii="Arial" w:eastAsia="Times New Roman" w:hAnsi="Arial" w:cs="Arial"/>
          <w:color w:val="000000"/>
          <w:sz w:val="24"/>
          <w:szCs w:val="24"/>
        </w:rPr>
        <w:fldChar w:fldCharType="begin"/>
      </w:r>
      <w:r w:rsidRPr="00BD51CD">
        <w:rPr>
          <w:rFonts w:ascii="Arial" w:eastAsia="Times New Roman" w:hAnsi="Arial" w:cs="Arial"/>
          <w:color w:val="000000"/>
          <w:sz w:val="24"/>
          <w:szCs w:val="24"/>
        </w:rPr>
        <w:instrText xml:space="preserve"> HYPERLINK "https://en.wikipedia.org/w/index.php?title=List_of_Indian_Nobel_laureates&amp;action=edit&amp;section=2" \o "Edit section: Indian citizens" </w:instrText>
      </w:r>
      <w:r w:rsidRPr="00BD51CD">
        <w:rPr>
          <w:rFonts w:ascii="Arial" w:eastAsia="Times New Roman" w:hAnsi="Arial" w:cs="Arial"/>
          <w:color w:val="000000"/>
          <w:sz w:val="24"/>
          <w:szCs w:val="24"/>
        </w:rPr>
        <w:fldChar w:fldCharType="separate"/>
      </w:r>
      <w:r w:rsidRPr="00BD51CD">
        <w:rPr>
          <w:rFonts w:ascii="Arial" w:eastAsia="Times New Roman" w:hAnsi="Arial" w:cs="Arial"/>
          <w:color w:val="0B0080"/>
          <w:sz w:val="24"/>
          <w:szCs w:val="24"/>
        </w:rPr>
        <w:t>edit</w:t>
      </w:r>
      <w:r w:rsidRPr="00BD51CD">
        <w:rPr>
          <w:rFonts w:ascii="Arial" w:eastAsia="Times New Roman" w:hAnsi="Arial" w:cs="Arial"/>
          <w:color w:val="000000"/>
          <w:sz w:val="24"/>
          <w:szCs w:val="24"/>
        </w:rPr>
        <w:fldChar w:fldCharType="end"/>
      </w:r>
      <w:r w:rsidRPr="00BD51CD">
        <w:rPr>
          <w:rFonts w:ascii="Arial" w:eastAsia="Times New Roman" w:hAnsi="Arial" w:cs="Arial"/>
          <w:color w:val="54595D"/>
          <w:sz w:val="24"/>
          <w:szCs w:val="24"/>
        </w:rPr>
        <w:t>]</w:t>
      </w:r>
    </w:p>
    <w:tbl>
      <w:tblPr>
        <w:tblW w:w="0" w:type="auto"/>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660"/>
        <w:gridCol w:w="1697"/>
        <w:gridCol w:w="1552"/>
        <w:gridCol w:w="1240"/>
        <w:gridCol w:w="3844"/>
        <w:gridCol w:w="559"/>
      </w:tblGrid>
      <w:tr w:rsidR="00BD51CD" w:rsidRPr="00BD51CD" w:rsidTr="00BD51CD">
        <w:tc>
          <w:tcPr>
            <w:tcW w:w="0" w:type="auto"/>
            <w:gridSpan w:val="6"/>
            <w:tcBorders>
              <w:top w:val="nil"/>
              <w:left w:val="nil"/>
              <w:bottom w:val="nil"/>
              <w:right w:val="nil"/>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The following are the Nobel laureates who were Indian citizens at the time they were awarded the Nobel Prize.</w:t>
            </w:r>
            <w:hyperlink r:id="rId6" w:anchor="cite_note-thehindulist2-14" w:history="1">
              <w:r w:rsidRPr="00BD51CD">
                <w:rPr>
                  <w:rFonts w:ascii="Arial" w:eastAsia="Times New Roman" w:hAnsi="Arial" w:cs="Arial"/>
                  <w:color w:val="0B0080"/>
                  <w:sz w:val="17"/>
                  <w:szCs w:val="17"/>
                  <w:vertAlign w:val="superscript"/>
                </w:rPr>
                <w:t>[13]</w:t>
              </w:r>
            </w:hyperlink>
            <w:hyperlink r:id="rId7" w:anchor="cite_note-16" w:history="1">
              <w:r w:rsidRPr="00BD51CD">
                <w:rPr>
                  <w:rFonts w:ascii="Arial" w:eastAsia="Times New Roman" w:hAnsi="Arial" w:cs="Arial"/>
                  <w:color w:val="0B0080"/>
                  <w:sz w:val="17"/>
                  <w:szCs w:val="17"/>
                  <w:vertAlign w:val="superscript"/>
                </w:rPr>
                <w:t>[B]</w:t>
              </w:r>
            </w:hyperlink>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Year</w:t>
            </w:r>
          </w:p>
        </w:tc>
        <w:tc>
          <w:tcPr>
            <w:tcW w:w="3387" w:type="dxa"/>
            <w:gridSpan w:val="2"/>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Laureate</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Field</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Rationale</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Ref</w:t>
            </w:r>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color w:val="222222"/>
                <w:sz w:val="21"/>
                <w:szCs w:val="21"/>
              </w:rPr>
            </w:pPr>
            <w:r w:rsidRPr="00BD51CD">
              <w:rPr>
                <w:rFonts w:ascii="Arial" w:eastAsia="Times New Roman" w:hAnsi="Arial" w:cs="Arial"/>
                <w:color w:val="222222"/>
                <w:sz w:val="21"/>
                <w:szCs w:val="21"/>
              </w:rPr>
              <w:t>1913</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955675" cy="1334770"/>
                  <wp:effectExtent l="0" t="0" r="0" b="0"/>
                  <wp:docPr id="20" name="Picture 20" descr="Portrait of Rabindranath Tagore taken in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rait of Rabindranath Tagore taken in 190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675" cy="1334770"/>
                          </a:xfrm>
                          <a:prstGeom prst="rect">
                            <a:avLst/>
                          </a:prstGeom>
                          <a:noFill/>
                          <a:ln>
                            <a:noFill/>
                          </a:ln>
                        </pic:spPr>
                      </pic:pic>
                    </a:graphicData>
                  </a:graphic>
                </wp:inline>
              </w:drawing>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9" w:tooltip="Rabindranath Tagore" w:history="1">
              <w:r w:rsidRPr="00BD51CD">
                <w:rPr>
                  <w:rFonts w:ascii="Arial" w:eastAsia="Times New Roman" w:hAnsi="Arial" w:cs="Arial"/>
                  <w:color w:val="0B0080"/>
                  <w:sz w:val="21"/>
                  <w:szCs w:val="21"/>
                </w:rPr>
                <w:t>Rabindranath Tagore</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Literature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"Because of his profoundly sensitive, fresh and beautiful verse, by which, with consummate skill, he has made his poetic thought, expressed in his own English words, a part of the literature of the West."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10" w:anchor="cite_note-tagore-17" w:history="1">
              <w:r w:rsidRPr="00BD51CD">
                <w:rPr>
                  <w:rFonts w:ascii="Arial" w:eastAsia="Times New Roman" w:hAnsi="Arial" w:cs="Arial"/>
                  <w:color w:val="0B0080"/>
                  <w:sz w:val="17"/>
                  <w:szCs w:val="17"/>
                  <w:vertAlign w:val="superscript"/>
                </w:rPr>
                <w:t>[15]</w:t>
              </w:r>
            </w:hyperlink>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color w:val="222222"/>
                <w:sz w:val="21"/>
                <w:szCs w:val="21"/>
              </w:rPr>
            </w:pPr>
            <w:r w:rsidRPr="00BD51CD">
              <w:rPr>
                <w:rFonts w:ascii="Arial" w:eastAsia="Times New Roman" w:hAnsi="Arial" w:cs="Arial"/>
                <w:color w:val="222222"/>
                <w:sz w:val="21"/>
                <w:szCs w:val="21"/>
              </w:rPr>
              <w:lastRenderedPageBreak/>
              <w:t>1930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955675" cy="1343025"/>
                  <wp:effectExtent l="0" t="0" r="0" b="9525"/>
                  <wp:docPr id="19" name="Picture 19" descr="Portrait of Sir CV Ra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rtrait of Sir CV Ram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5675" cy="1343025"/>
                          </a:xfrm>
                          <a:prstGeom prst="rect">
                            <a:avLst/>
                          </a:prstGeom>
                          <a:noFill/>
                          <a:ln>
                            <a:noFill/>
                          </a:ln>
                        </pic:spPr>
                      </pic:pic>
                    </a:graphicData>
                  </a:graphic>
                </wp:inline>
              </w:drawing>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12" w:tooltip="C. V. Raman" w:history="1">
              <w:r w:rsidRPr="00BD51CD">
                <w:rPr>
                  <w:rFonts w:ascii="Arial" w:eastAsia="Times New Roman" w:hAnsi="Arial" w:cs="Arial"/>
                  <w:color w:val="0B0080"/>
                  <w:sz w:val="21"/>
                  <w:szCs w:val="21"/>
                </w:rPr>
                <w:t>C. V. Raman</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Physics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"For his work on the </w:t>
            </w:r>
            <w:hyperlink r:id="rId13" w:tooltip="Raman scattering" w:history="1">
              <w:r w:rsidRPr="00BD51CD">
                <w:rPr>
                  <w:rFonts w:ascii="Arial" w:eastAsia="Times New Roman" w:hAnsi="Arial" w:cs="Arial"/>
                  <w:color w:val="0B0080"/>
                  <w:sz w:val="21"/>
                  <w:szCs w:val="21"/>
                </w:rPr>
                <w:t>scattering of light</w:t>
              </w:r>
            </w:hyperlink>
            <w:r w:rsidRPr="00BD51CD">
              <w:rPr>
                <w:rFonts w:ascii="Arial" w:eastAsia="Times New Roman" w:hAnsi="Arial" w:cs="Arial"/>
                <w:color w:val="222222"/>
                <w:sz w:val="21"/>
                <w:szCs w:val="21"/>
              </w:rPr>
              <w:t> and for the discovery of the effect named after him."</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14" w:anchor="cite_note-cvraman-18" w:history="1">
              <w:r w:rsidRPr="00BD51CD">
                <w:rPr>
                  <w:rFonts w:ascii="Arial" w:eastAsia="Times New Roman" w:hAnsi="Arial" w:cs="Arial"/>
                  <w:color w:val="0B0080"/>
                  <w:sz w:val="17"/>
                  <w:szCs w:val="17"/>
                  <w:vertAlign w:val="superscript"/>
                </w:rPr>
                <w:t>[16]</w:t>
              </w:r>
            </w:hyperlink>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color w:val="222222"/>
                <w:sz w:val="21"/>
                <w:szCs w:val="21"/>
              </w:rPr>
            </w:pPr>
            <w:r w:rsidRPr="00BD51CD">
              <w:rPr>
                <w:rFonts w:ascii="Arial" w:eastAsia="Times New Roman" w:hAnsi="Arial" w:cs="Arial"/>
                <w:color w:val="222222"/>
                <w:sz w:val="21"/>
                <w:szCs w:val="21"/>
              </w:rPr>
              <w:t>1979</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955675" cy="988695"/>
                  <wp:effectExtent l="0" t="0" r="0" b="1905"/>
                  <wp:docPr id="18" name="Picture 18" descr="Portrait of Mother Teresa captured in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rait of Mother Teresa captured in 199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5675" cy="988695"/>
                          </a:xfrm>
                          <a:prstGeom prst="rect">
                            <a:avLst/>
                          </a:prstGeom>
                          <a:noFill/>
                          <a:ln>
                            <a:noFill/>
                          </a:ln>
                        </pic:spPr>
                      </pic:pic>
                    </a:graphicData>
                  </a:graphic>
                </wp:inline>
              </w:drawing>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16" w:tooltip="Mother Teresa" w:history="1">
              <w:r w:rsidRPr="00BD51CD">
                <w:rPr>
                  <w:rFonts w:ascii="Arial" w:eastAsia="Times New Roman" w:hAnsi="Arial" w:cs="Arial"/>
                  <w:color w:val="0B0080"/>
                  <w:sz w:val="21"/>
                  <w:szCs w:val="21"/>
                </w:rPr>
                <w:t>Mother Teresa</w:t>
              </w:r>
            </w:hyperlink>
            <w:r w:rsidRPr="00BD51CD">
              <w:rPr>
                <w:rFonts w:ascii="Arial" w:eastAsia="Times New Roman" w:hAnsi="Arial" w:cs="Arial"/>
                <w:color w:val="222222"/>
                <w:sz w:val="21"/>
                <w:szCs w:val="21"/>
              </w:rPr>
              <w:t> </w:t>
            </w:r>
            <w:r w:rsidRPr="00BD51CD">
              <w:rPr>
                <w:rFonts w:ascii="Arial" w:eastAsia="Times New Roman" w:hAnsi="Arial" w:cs="Arial"/>
                <w:color w:val="222222"/>
                <w:sz w:val="21"/>
                <w:szCs w:val="21"/>
              </w:rPr>
              <w:br/>
            </w:r>
            <w:hyperlink r:id="rId17" w:anchor="cite_note-19" w:history="1">
              <w:r w:rsidRPr="00BD51CD">
                <w:rPr>
                  <w:rFonts w:ascii="Arial" w:eastAsia="Times New Roman" w:hAnsi="Arial" w:cs="Arial"/>
                  <w:color w:val="0B0080"/>
                  <w:sz w:val="17"/>
                  <w:szCs w:val="17"/>
                  <w:vertAlign w:val="superscript"/>
                </w:rPr>
                <w:t>[C]</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Peace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"in recognition of [her] work in bringing help to suffering humanity"</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18" w:anchor="cite_note-motherteresa-20" w:history="1">
              <w:r w:rsidRPr="00BD51CD">
                <w:rPr>
                  <w:rFonts w:ascii="Arial" w:eastAsia="Times New Roman" w:hAnsi="Arial" w:cs="Arial"/>
                  <w:color w:val="0B0080"/>
                  <w:sz w:val="17"/>
                  <w:szCs w:val="17"/>
                  <w:vertAlign w:val="superscript"/>
                </w:rPr>
                <w:t>[17]</w:t>
              </w:r>
            </w:hyperlink>
            <w:hyperlink r:id="rId19" w:anchor="cite_note-21" w:history="1">
              <w:r w:rsidRPr="00BD51CD">
                <w:rPr>
                  <w:rFonts w:ascii="Arial" w:eastAsia="Times New Roman" w:hAnsi="Arial" w:cs="Arial"/>
                  <w:color w:val="0B0080"/>
                  <w:sz w:val="17"/>
                  <w:szCs w:val="17"/>
                  <w:vertAlign w:val="superscript"/>
                </w:rPr>
                <w:t>[18]</w:t>
              </w:r>
            </w:hyperlink>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color w:val="222222"/>
                <w:sz w:val="21"/>
                <w:szCs w:val="21"/>
              </w:rPr>
            </w:pPr>
            <w:r w:rsidRPr="00BD51CD">
              <w:rPr>
                <w:rFonts w:ascii="Arial" w:eastAsia="Times New Roman" w:hAnsi="Arial" w:cs="Arial"/>
                <w:color w:val="222222"/>
                <w:sz w:val="21"/>
                <w:szCs w:val="21"/>
              </w:rPr>
              <w:t>1998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955675" cy="741680"/>
                  <wp:effectExtent l="0" t="0" r="0" b="1270"/>
                  <wp:docPr id="17" name="Picture 17" descr="Picture of Amartya 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of Amartya Se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5675" cy="741680"/>
                          </a:xfrm>
                          <a:prstGeom prst="rect">
                            <a:avLst/>
                          </a:prstGeom>
                          <a:noFill/>
                          <a:ln>
                            <a:noFill/>
                          </a:ln>
                        </pic:spPr>
                      </pic:pic>
                    </a:graphicData>
                  </a:graphic>
                </wp:inline>
              </w:drawing>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21" w:tooltip="Amartya Sen" w:history="1">
              <w:r w:rsidRPr="00BD51CD">
                <w:rPr>
                  <w:rFonts w:ascii="Arial" w:eastAsia="Times New Roman" w:hAnsi="Arial" w:cs="Arial"/>
                  <w:color w:val="0B0080"/>
                  <w:sz w:val="21"/>
                  <w:szCs w:val="21"/>
                </w:rPr>
                <w:t>Amartya Sen</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Economic Sciences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"For his contributions to welfare economics."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22" w:anchor="cite_note-amartyasen-22" w:history="1">
              <w:r w:rsidRPr="00BD51CD">
                <w:rPr>
                  <w:rFonts w:ascii="Arial" w:eastAsia="Times New Roman" w:hAnsi="Arial" w:cs="Arial"/>
                  <w:color w:val="0B0080"/>
                  <w:sz w:val="17"/>
                  <w:szCs w:val="17"/>
                  <w:vertAlign w:val="superscript"/>
                </w:rPr>
                <w:t>[19]</w:t>
              </w:r>
            </w:hyperlink>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color w:val="222222"/>
                <w:sz w:val="21"/>
                <w:szCs w:val="21"/>
              </w:rPr>
            </w:pPr>
            <w:r w:rsidRPr="00BD51CD">
              <w:rPr>
                <w:rFonts w:ascii="Arial" w:eastAsia="Times New Roman" w:hAnsi="Arial" w:cs="Arial"/>
                <w:color w:val="222222"/>
                <w:sz w:val="21"/>
                <w:szCs w:val="21"/>
              </w:rPr>
              <w:t>2014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955675" cy="1400175"/>
                  <wp:effectExtent l="0" t="0" r="0" b="9525"/>
                  <wp:docPr id="16" name="Picture 16" descr="Photograph of Kailash Satyart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otograph of Kailash Satyarthi"/>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5675" cy="1400175"/>
                          </a:xfrm>
                          <a:prstGeom prst="rect">
                            <a:avLst/>
                          </a:prstGeom>
                          <a:noFill/>
                          <a:ln>
                            <a:noFill/>
                          </a:ln>
                        </pic:spPr>
                      </pic:pic>
                    </a:graphicData>
                  </a:graphic>
                </wp:inline>
              </w:drawing>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24" w:tooltip="Kailash Satyarthi" w:history="1">
              <w:r w:rsidRPr="00BD51CD">
                <w:rPr>
                  <w:rFonts w:ascii="Arial" w:eastAsia="Times New Roman" w:hAnsi="Arial" w:cs="Arial"/>
                  <w:color w:val="0B0080"/>
                  <w:sz w:val="21"/>
                  <w:szCs w:val="21"/>
                </w:rPr>
                <w:t>Kailash Satyarthi</w:t>
              </w:r>
            </w:hyperlink>
            <w:r w:rsidRPr="00BD51CD">
              <w:rPr>
                <w:rFonts w:ascii="Arial" w:eastAsia="Times New Roman" w:hAnsi="Arial" w:cs="Arial"/>
                <w:color w:val="222222"/>
                <w:sz w:val="21"/>
                <w:szCs w:val="21"/>
              </w:rPr>
              <w:t> </w:t>
            </w:r>
            <w:r w:rsidRPr="00BD51CD">
              <w:rPr>
                <w:rFonts w:ascii="Arial" w:eastAsia="Times New Roman" w:hAnsi="Arial" w:cs="Arial"/>
                <w:color w:val="222222"/>
                <w:sz w:val="21"/>
                <w:szCs w:val="21"/>
              </w:rPr>
              <w:br/>
            </w:r>
            <w:hyperlink r:id="rId25" w:anchor="cite_note-23" w:history="1">
              <w:r w:rsidRPr="00BD51CD">
                <w:rPr>
                  <w:rFonts w:ascii="Arial" w:eastAsia="Times New Roman" w:hAnsi="Arial" w:cs="Arial"/>
                  <w:color w:val="0B0080"/>
                  <w:sz w:val="17"/>
                  <w:szCs w:val="17"/>
                  <w:vertAlign w:val="superscript"/>
                </w:rPr>
                <w:t>[D]</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Peace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"For their struggle against the suppression of children and young people and for the right of all children to education."</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26" w:anchor="cite_note-kailashsatyarthi-24" w:history="1">
              <w:r w:rsidRPr="00BD51CD">
                <w:rPr>
                  <w:rFonts w:ascii="Arial" w:eastAsia="Times New Roman" w:hAnsi="Arial" w:cs="Arial"/>
                  <w:color w:val="0B0080"/>
                  <w:sz w:val="17"/>
                  <w:szCs w:val="17"/>
                  <w:vertAlign w:val="superscript"/>
                </w:rPr>
                <w:t>[20]</w:t>
              </w:r>
            </w:hyperlink>
          </w:p>
        </w:tc>
      </w:tr>
    </w:tbl>
    <w:p w:rsidR="00BD51CD" w:rsidRPr="00BD51CD" w:rsidRDefault="00BD51CD" w:rsidP="00BD51CD">
      <w:pPr>
        <w:shd w:val="clear" w:color="auto" w:fill="FFFFFF"/>
        <w:spacing w:before="72" w:after="0" w:line="240" w:lineRule="auto"/>
        <w:outlineLvl w:val="2"/>
        <w:rPr>
          <w:rFonts w:ascii="Arial" w:eastAsia="Times New Roman" w:hAnsi="Arial" w:cs="Arial"/>
          <w:b/>
          <w:bCs/>
          <w:color w:val="000000"/>
          <w:sz w:val="29"/>
          <w:szCs w:val="29"/>
        </w:rPr>
      </w:pPr>
      <w:r w:rsidRPr="00BD51CD">
        <w:rPr>
          <w:rFonts w:ascii="Arial" w:eastAsia="Times New Roman" w:hAnsi="Arial" w:cs="Arial"/>
          <w:b/>
          <w:bCs/>
          <w:color w:val="000000"/>
          <w:sz w:val="29"/>
          <w:szCs w:val="29"/>
        </w:rPr>
        <w:t xml:space="preserve">Overseas citizens of Indian </w:t>
      </w:r>
      <w:proofErr w:type="gramStart"/>
      <w:r w:rsidRPr="00BD51CD">
        <w:rPr>
          <w:rFonts w:ascii="Arial" w:eastAsia="Times New Roman" w:hAnsi="Arial" w:cs="Arial"/>
          <w:b/>
          <w:bCs/>
          <w:color w:val="000000"/>
          <w:sz w:val="29"/>
          <w:szCs w:val="29"/>
        </w:rPr>
        <w:t>origin</w:t>
      </w:r>
      <w:r w:rsidRPr="00BD51CD">
        <w:rPr>
          <w:rFonts w:ascii="Arial" w:eastAsia="Times New Roman" w:hAnsi="Arial" w:cs="Arial"/>
          <w:color w:val="54595D"/>
          <w:sz w:val="24"/>
          <w:szCs w:val="24"/>
        </w:rPr>
        <w:t>[</w:t>
      </w:r>
      <w:proofErr w:type="gramEnd"/>
      <w:r w:rsidRPr="00BD51CD">
        <w:rPr>
          <w:rFonts w:ascii="Arial" w:eastAsia="Times New Roman" w:hAnsi="Arial" w:cs="Arial"/>
          <w:color w:val="000000"/>
          <w:sz w:val="24"/>
          <w:szCs w:val="24"/>
        </w:rPr>
        <w:fldChar w:fldCharType="begin"/>
      </w:r>
      <w:r w:rsidRPr="00BD51CD">
        <w:rPr>
          <w:rFonts w:ascii="Arial" w:eastAsia="Times New Roman" w:hAnsi="Arial" w:cs="Arial"/>
          <w:color w:val="000000"/>
          <w:sz w:val="24"/>
          <w:szCs w:val="24"/>
        </w:rPr>
        <w:instrText xml:space="preserve"> HYPERLINK "https://en.wikipedia.org/w/index.php?title=List_of_Indian_Nobel_laureates&amp;action=edit&amp;section=3" \o "Edit section: Overseas citizens of Indian origin" </w:instrText>
      </w:r>
      <w:r w:rsidRPr="00BD51CD">
        <w:rPr>
          <w:rFonts w:ascii="Arial" w:eastAsia="Times New Roman" w:hAnsi="Arial" w:cs="Arial"/>
          <w:color w:val="000000"/>
          <w:sz w:val="24"/>
          <w:szCs w:val="24"/>
        </w:rPr>
        <w:fldChar w:fldCharType="separate"/>
      </w:r>
      <w:r w:rsidRPr="00BD51CD">
        <w:rPr>
          <w:rFonts w:ascii="Arial" w:eastAsia="Times New Roman" w:hAnsi="Arial" w:cs="Arial"/>
          <w:color w:val="0B0080"/>
          <w:sz w:val="24"/>
          <w:szCs w:val="24"/>
        </w:rPr>
        <w:t>edit</w:t>
      </w:r>
      <w:r w:rsidRPr="00BD51CD">
        <w:rPr>
          <w:rFonts w:ascii="Arial" w:eastAsia="Times New Roman" w:hAnsi="Arial" w:cs="Arial"/>
          <w:color w:val="000000"/>
          <w:sz w:val="24"/>
          <w:szCs w:val="24"/>
        </w:rPr>
        <w:fldChar w:fldCharType="end"/>
      </w:r>
      <w:r w:rsidRPr="00BD51CD">
        <w:rPr>
          <w:rFonts w:ascii="Arial" w:eastAsia="Times New Roman" w:hAnsi="Arial" w:cs="Arial"/>
          <w:color w:val="54595D"/>
          <w:sz w:val="24"/>
          <w:szCs w:val="24"/>
        </w:rPr>
        <w:t>]</w:t>
      </w:r>
    </w:p>
    <w:tbl>
      <w:tblPr>
        <w:tblW w:w="0" w:type="auto"/>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660"/>
        <w:gridCol w:w="1697"/>
        <w:gridCol w:w="1649"/>
        <w:gridCol w:w="2247"/>
        <w:gridCol w:w="1224"/>
        <w:gridCol w:w="1544"/>
        <w:gridCol w:w="531"/>
      </w:tblGrid>
      <w:tr w:rsidR="00BD51CD" w:rsidRPr="00BD51CD" w:rsidTr="00BD51CD">
        <w:tc>
          <w:tcPr>
            <w:tcW w:w="0" w:type="auto"/>
            <w:gridSpan w:val="7"/>
            <w:tcBorders>
              <w:top w:val="nil"/>
              <w:left w:val="nil"/>
              <w:bottom w:val="nil"/>
              <w:right w:val="nil"/>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The following are not Indians, but rather Nobel laureates born in British India or laureates who are of </w:t>
            </w:r>
            <w:hyperlink r:id="rId27" w:tooltip="Indian diaspora" w:history="1">
              <w:r w:rsidRPr="00BD51CD">
                <w:rPr>
                  <w:rFonts w:ascii="Arial" w:eastAsia="Times New Roman" w:hAnsi="Arial" w:cs="Arial"/>
                  <w:b/>
                  <w:bCs/>
                  <w:color w:val="0B0080"/>
                  <w:sz w:val="21"/>
                  <w:szCs w:val="21"/>
                </w:rPr>
                <w:t>Indian origin</w:t>
              </w:r>
            </w:hyperlink>
            <w:r w:rsidRPr="00BD51CD">
              <w:rPr>
                <w:rFonts w:ascii="Arial" w:eastAsia="Times New Roman" w:hAnsi="Arial" w:cs="Arial"/>
                <w:b/>
                <w:bCs/>
                <w:color w:val="222222"/>
                <w:sz w:val="21"/>
                <w:szCs w:val="21"/>
              </w:rPr>
              <w:t> but subsequently non-citizens of India; however, they are still often included in lists of Indian Nobel laureates.</w:t>
            </w:r>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Year</w:t>
            </w:r>
          </w:p>
        </w:tc>
        <w:tc>
          <w:tcPr>
            <w:tcW w:w="3687" w:type="dxa"/>
            <w:gridSpan w:val="2"/>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Laureate</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Country of residence</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Field</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Rationale</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Ref</w:t>
            </w:r>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color w:val="222222"/>
                <w:sz w:val="21"/>
                <w:szCs w:val="21"/>
              </w:rPr>
            </w:pPr>
            <w:r w:rsidRPr="00BD51CD">
              <w:rPr>
                <w:rFonts w:ascii="Arial" w:eastAsia="Times New Roman" w:hAnsi="Arial" w:cs="Arial"/>
                <w:color w:val="222222"/>
                <w:sz w:val="21"/>
                <w:szCs w:val="21"/>
              </w:rPr>
              <w:t>1968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955675" cy="1343025"/>
                  <wp:effectExtent l="0" t="0" r="0" b="9525"/>
                  <wp:docPr id="15" name="Picture 15" descr="Picture of Har Gobind Khor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of Har Gobind Khoran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55675" cy="1343025"/>
                          </a:xfrm>
                          <a:prstGeom prst="rect">
                            <a:avLst/>
                          </a:prstGeom>
                          <a:noFill/>
                          <a:ln>
                            <a:noFill/>
                          </a:ln>
                        </pic:spPr>
                      </pic:pic>
                    </a:graphicData>
                  </a:graphic>
                </wp:inline>
              </w:drawing>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29" w:tooltip="Har Gobind Khorana" w:history="1">
              <w:proofErr w:type="spellStart"/>
              <w:r w:rsidRPr="00BD51CD">
                <w:rPr>
                  <w:rFonts w:ascii="Arial" w:eastAsia="Times New Roman" w:hAnsi="Arial" w:cs="Arial"/>
                  <w:color w:val="0B0080"/>
                  <w:sz w:val="21"/>
                  <w:szCs w:val="21"/>
                </w:rPr>
                <w:t>Har</w:t>
              </w:r>
              <w:proofErr w:type="spellEnd"/>
              <w:r w:rsidRPr="00BD51CD">
                <w:rPr>
                  <w:rFonts w:ascii="Arial" w:eastAsia="Times New Roman" w:hAnsi="Arial" w:cs="Arial"/>
                  <w:color w:val="0B0080"/>
                  <w:sz w:val="21"/>
                  <w:szCs w:val="21"/>
                </w:rPr>
                <w:t xml:space="preserve"> </w:t>
              </w:r>
              <w:proofErr w:type="spellStart"/>
              <w:r w:rsidRPr="00BD51CD">
                <w:rPr>
                  <w:rFonts w:ascii="Arial" w:eastAsia="Times New Roman" w:hAnsi="Arial" w:cs="Arial"/>
                  <w:color w:val="0B0080"/>
                  <w:sz w:val="21"/>
                  <w:szCs w:val="21"/>
                </w:rPr>
                <w:t>Gobind</w:t>
              </w:r>
              <w:proofErr w:type="spellEnd"/>
              <w:r w:rsidRPr="00BD51CD">
                <w:rPr>
                  <w:rFonts w:ascii="Arial" w:eastAsia="Times New Roman" w:hAnsi="Arial" w:cs="Arial"/>
                  <w:color w:val="0B0080"/>
                  <w:sz w:val="21"/>
                  <w:szCs w:val="21"/>
                </w:rPr>
                <w:t xml:space="preserve"> Khorana</w:t>
              </w:r>
            </w:hyperlink>
            <w:hyperlink r:id="rId30" w:anchor="cite_note-25" w:history="1">
              <w:r w:rsidRPr="00BD51CD">
                <w:rPr>
                  <w:rFonts w:ascii="Arial" w:eastAsia="Times New Roman" w:hAnsi="Arial" w:cs="Arial"/>
                  <w:color w:val="0B0080"/>
                  <w:sz w:val="17"/>
                  <w:szCs w:val="17"/>
                  <w:vertAlign w:val="superscript"/>
                </w:rPr>
                <w:t>[E]</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222250" cy="115570"/>
                  <wp:effectExtent l="0" t="0" r="6350" b="0"/>
                  <wp:docPr id="14" name="Picture 14" descr="https://upload.wikimedia.org/wikipedia/en/thumb/a/a4/Flag_of_the_United_States.svg/23px-Flag_of_the_United_Stat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en/thumb/a/a4/Flag_of_the_United_States.svg/23px-Flag_of_the_United_States.svg.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2250" cy="115570"/>
                          </a:xfrm>
                          <a:prstGeom prst="rect">
                            <a:avLst/>
                          </a:prstGeom>
                          <a:noFill/>
                          <a:ln>
                            <a:noFill/>
                          </a:ln>
                        </pic:spPr>
                      </pic:pic>
                    </a:graphicData>
                  </a:graphic>
                </wp:inline>
              </w:drawing>
            </w:r>
            <w:r w:rsidRPr="00BD51CD">
              <w:rPr>
                <w:rFonts w:ascii="Arial" w:eastAsia="Times New Roman" w:hAnsi="Arial" w:cs="Arial"/>
                <w:color w:val="222222"/>
                <w:sz w:val="21"/>
                <w:szCs w:val="21"/>
              </w:rPr>
              <w:t> </w:t>
            </w:r>
            <w:hyperlink r:id="rId32" w:tooltip="United States" w:history="1">
              <w:r w:rsidRPr="00BD51CD">
                <w:rPr>
                  <w:rFonts w:ascii="Arial" w:eastAsia="Times New Roman" w:hAnsi="Arial" w:cs="Arial"/>
                  <w:color w:val="0B0080"/>
                  <w:sz w:val="21"/>
                  <w:szCs w:val="21"/>
                </w:rPr>
                <w:t>United States</w:t>
              </w:r>
            </w:hyperlink>
            <w:r w:rsidRPr="00BD51CD">
              <w:rPr>
                <w:rFonts w:ascii="Arial" w:eastAsia="Times New Roman" w:hAnsi="Arial" w:cs="Arial"/>
                <w:color w:val="222222"/>
                <w:sz w:val="21"/>
                <w:szCs w:val="21"/>
              </w:rPr>
              <w:br/>
            </w:r>
            <w:r w:rsidRPr="00BD51CD">
              <w:rPr>
                <w:rFonts w:ascii="Arial" w:eastAsia="Times New Roman" w:hAnsi="Arial" w:cs="Arial"/>
                <w:color w:val="222222"/>
                <w:sz w:val="18"/>
                <w:szCs w:val="18"/>
              </w:rPr>
              <w:t>(born in </w:t>
            </w:r>
            <w:hyperlink r:id="rId33" w:tooltip="Raipur, Pakistan" w:history="1">
              <w:r w:rsidRPr="00BD51CD">
                <w:rPr>
                  <w:rFonts w:ascii="Arial" w:eastAsia="Times New Roman" w:hAnsi="Arial" w:cs="Arial"/>
                  <w:color w:val="0B0080"/>
                  <w:sz w:val="18"/>
                  <w:szCs w:val="18"/>
                </w:rPr>
                <w:t>Raipur</w:t>
              </w:r>
            </w:hyperlink>
            <w:r w:rsidRPr="00BD51CD">
              <w:rPr>
                <w:rFonts w:ascii="Arial" w:eastAsia="Times New Roman" w:hAnsi="Arial" w:cs="Arial"/>
                <w:color w:val="222222"/>
                <w:sz w:val="18"/>
                <w:szCs w:val="18"/>
              </w:rPr>
              <w:t>, </w:t>
            </w:r>
            <w:hyperlink r:id="rId34" w:tooltip="British Raj" w:history="1">
              <w:r w:rsidRPr="00BD51CD">
                <w:rPr>
                  <w:rFonts w:ascii="Arial" w:eastAsia="Times New Roman" w:hAnsi="Arial" w:cs="Arial"/>
                  <w:color w:val="0B0080"/>
                  <w:sz w:val="18"/>
                  <w:szCs w:val="18"/>
                </w:rPr>
                <w:t>British India</w:t>
              </w:r>
            </w:hyperlink>
            <w:r w:rsidRPr="00BD51CD">
              <w:rPr>
                <w:rFonts w:ascii="Arial" w:eastAsia="Times New Roman" w:hAnsi="Arial" w:cs="Arial"/>
                <w:color w:val="222222"/>
                <w:sz w:val="18"/>
                <w:szCs w:val="18"/>
              </w:rPr>
              <w:t>, now </w:t>
            </w:r>
            <w:hyperlink r:id="rId35" w:tooltip="Pakistan" w:history="1">
              <w:r w:rsidRPr="00BD51CD">
                <w:rPr>
                  <w:rFonts w:ascii="Arial" w:eastAsia="Times New Roman" w:hAnsi="Arial" w:cs="Arial"/>
                  <w:color w:val="0B0080"/>
                  <w:sz w:val="18"/>
                  <w:szCs w:val="18"/>
                </w:rPr>
                <w:t>Pakistan</w:t>
              </w:r>
            </w:hyperlink>
            <w:r w:rsidRPr="00BD51CD">
              <w:rPr>
                <w:rFonts w:ascii="Arial" w:eastAsia="Times New Roman" w:hAnsi="Arial" w:cs="Arial"/>
                <w:color w:val="222222"/>
                <w:sz w:val="18"/>
                <w:szCs w:val="18"/>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Physiology or Medicine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"For their interpretation of the genetic code and its function in protein synthesis."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36" w:anchor="cite_note-hgobindkhorana-26" w:history="1">
              <w:r w:rsidRPr="00BD51CD">
                <w:rPr>
                  <w:rFonts w:ascii="Arial" w:eastAsia="Times New Roman" w:hAnsi="Arial" w:cs="Arial"/>
                  <w:color w:val="0B0080"/>
                  <w:sz w:val="17"/>
                  <w:szCs w:val="17"/>
                  <w:vertAlign w:val="superscript"/>
                </w:rPr>
                <w:t>[21]</w:t>
              </w:r>
            </w:hyperlink>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color w:val="222222"/>
                <w:sz w:val="21"/>
                <w:szCs w:val="21"/>
              </w:rPr>
            </w:pPr>
            <w:r w:rsidRPr="00BD51CD">
              <w:rPr>
                <w:rFonts w:ascii="Arial" w:eastAsia="Times New Roman" w:hAnsi="Arial" w:cs="Arial"/>
                <w:color w:val="222222"/>
                <w:sz w:val="21"/>
                <w:szCs w:val="21"/>
              </w:rPr>
              <w:lastRenderedPageBreak/>
              <w:t>1983</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955675" cy="1343025"/>
                  <wp:effectExtent l="0" t="0" r="0" b="9525"/>
                  <wp:docPr id="13" name="Picture 13" descr="Picture of Subrahmanyan Chandrasekh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of Subrahmanyan Chandrasekha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5675" cy="1343025"/>
                          </a:xfrm>
                          <a:prstGeom prst="rect">
                            <a:avLst/>
                          </a:prstGeom>
                          <a:noFill/>
                          <a:ln>
                            <a:noFill/>
                          </a:ln>
                        </pic:spPr>
                      </pic:pic>
                    </a:graphicData>
                  </a:graphic>
                </wp:inline>
              </w:drawing>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38" w:tooltip="Subrahmanyan Chandrasekhar" w:history="1">
              <w:proofErr w:type="spellStart"/>
              <w:r w:rsidRPr="00BD51CD">
                <w:rPr>
                  <w:rFonts w:ascii="Arial" w:eastAsia="Times New Roman" w:hAnsi="Arial" w:cs="Arial"/>
                  <w:color w:val="0B0080"/>
                  <w:sz w:val="21"/>
                  <w:szCs w:val="21"/>
                </w:rPr>
                <w:t>Subrahmanyan</w:t>
              </w:r>
              <w:proofErr w:type="spellEnd"/>
              <w:r w:rsidRPr="00BD51CD">
                <w:rPr>
                  <w:rFonts w:ascii="Arial" w:eastAsia="Times New Roman" w:hAnsi="Arial" w:cs="Arial"/>
                  <w:color w:val="0B0080"/>
                  <w:sz w:val="21"/>
                  <w:szCs w:val="21"/>
                </w:rPr>
                <w:t xml:space="preserve"> Chandrasekhar</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222250" cy="115570"/>
                  <wp:effectExtent l="0" t="0" r="6350" b="0"/>
                  <wp:docPr id="12" name="Picture 12" descr="https://upload.wikimedia.org/wikipedia/en/thumb/a/a4/Flag_of_the_United_States.svg/23px-Flag_of_the_United_Stat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en/thumb/a/a4/Flag_of_the_United_States.svg/23px-Flag_of_the_United_States.svg.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2250" cy="115570"/>
                          </a:xfrm>
                          <a:prstGeom prst="rect">
                            <a:avLst/>
                          </a:prstGeom>
                          <a:noFill/>
                          <a:ln>
                            <a:noFill/>
                          </a:ln>
                        </pic:spPr>
                      </pic:pic>
                    </a:graphicData>
                  </a:graphic>
                </wp:inline>
              </w:drawing>
            </w:r>
            <w:r w:rsidRPr="00BD51CD">
              <w:rPr>
                <w:rFonts w:ascii="Arial" w:eastAsia="Times New Roman" w:hAnsi="Arial" w:cs="Arial"/>
                <w:color w:val="222222"/>
                <w:sz w:val="21"/>
                <w:szCs w:val="21"/>
              </w:rPr>
              <w:t> </w:t>
            </w:r>
            <w:hyperlink r:id="rId39" w:tooltip="United States" w:history="1">
              <w:r w:rsidRPr="00BD51CD">
                <w:rPr>
                  <w:rFonts w:ascii="Arial" w:eastAsia="Times New Roman" w:hAnsi="Arial" w:cs="Arial"/>
                  <w:color w:val="0B0080"/>
                  <w:sz w:val="21"/>
                  <w:szCs w:val="21"/>
                </w:rPr>
                <w:t>United States</w:t>
              </w:r>
            </w:hyperlink>
            <w:r w:rsidRPr="00BD51CD">
              <w:rPr>
                <w:rFonts w:ascii="Arial" w:eastAsia="Times New Roman" w:hAnsi="Arial" w:cs="Arial"/>
                <w:color w:val="222222"/>
                <w:sz w:val="21"/>
                <w:szCs w:val="21"/>
              </w:rPr>
              <w:br/>
            </w:r>
            <w:r w:rsidRPr="00BD51CD">
              <w:rPr>
                <w:rFonts w:ascii="Arial" w:eastAsia="Times New Roman" w:hAnsi="Arial" w:cs="Arial"/>
                <w:color w:val="222222"/>
                <w:sz w:val="18"/>
                <w:szCs w:val="18"/>
              </w:rPr>
              <w:t>(born in </w:t>
            </w:r>
            <w:hyperlink r:id="rId40" w:tooltip="Lahore" w:history="1">
              <w:r w:rsidRPr="00BD51CD">
                <w:rPr>
                  <w:rFonts w:ascii="Arial" w:eastAsia="Times New Roman" w:hAnsi="Arial" w:cs="Arial"/>
                  <w:color w:val="0B0080"/>
                  <w:sz w:val="18"/>
                  <w:szCs w:val="18"/>
                </w:rPr>
                <w:t>Lahore</w:t>
              </w:r>
            </w:hyperlink>
            <w:r w:rsidRPr="00BD51CD">
              <w:rPr>
                <w:rFonts w:ascii="Arial" w:eastAsia="Times New Roman" w:hAnsi="Arial" w:cs="Arial"/>
                <w:color w:val="222222"/>
                <w:sz w:val="18"/>
                <w:szCs w:val="18"/>
              </w:rPr>
              <w:t>, </w:t>
            </w:r>
            <w:hyperlink r:id="rId41" w:tooltip="British Raj" w:history="1">
              <w:r w:rsidRPr="00BD51CD">
                <w:rPr>
                  <w:rFonts w:ascii="Arial" w:eastAsia="Times New Roman" w:hAnsi="Arial" w:cs="Arial"/>
                  <w:color w:val="0B0080"/>
                  <w:sz w:val="18"/>
                  <w:szCs w:val="18"/>
                </w:rPr>
                <w:t>British India</w:t>
              </w:r>
            </w:hyperlink>
            <w:r w:rsidRPr="00BD51CD">
              <w:rPr>
                <w:rFonts w:ascii="Arial" w:eastAsia="Times New Roman" w:hAnsi="Arial" w:cs="Arial"/>
                <w:color w:val="222222"/>
                <w:sz w:val="18"/>
                <w:szCs w:val="18"/>
              </w:rPr>
              <w:t>, now </w:t>
            </w:r>
            <w:hyperlink r:id="rId42" w:tooltip="Pakistan" w:history="1">
              <w:r w:rsidRPr="00BD51CD">
                <w:rPr>
                  <w:rFonts w:ascii="Arial" w:eastAsia="Times New Roman" w:hAnsi="Arial" w:cs="Arial"/>
                  <w:color w:val="0B0080"/>
                  <w:sz w:val="18"/>
                  <w:szCs w:val="18"/>
                </w:rPr>
                <w:t>Pakistan</w:t>
              </w:r>
            </w:hyperlink>
            <w:r w:rsidRPr="00BD51CD">
              <w:rPr>
                <w:rFonts w:ascii="Arial" w:eastAsia="Times New Roman" w:hAnsi="Arial" w:cs="Arial"/>
                <w:color w:val="222222"/>
                <w:sz w:val="18"/>
                <w:szCs w:val="18"/>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Physics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"For his theoretical studies of the physical processes of importance to the structure and evolution of the stars."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43" w:anchor="cite_note-schadrashekhar-27" w:history="1">
              <w:r w:rsidRPr="00BD51CD">
                <w:rPr>
                  <w:rFonts w:ascii="Arial" w:eastAsia="Times New Roman" w:hAnsi="Arial" w:cs="Arial"/>
                  <w:color w:val="0B0080"/>
                  <w:sz w:val="17"/>
                  <w:szCs w:val="17"/>
                  <w:vertAlign w:val="superscript"/>
                </w:rPr>
                <w:t>[22]</w:t>
              </w:r>
            </w:hyperlink>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color w:val="222222"/>
                <w:sz w:val="21"/>
                <w:szCs w:val="21"/>
              </w:rPr>
            </w:pPr>
            <w:r w:rsidRPr="00BD51CD">
              <w:rPr>
                <w:rFonts w:ascii="Arial" w:eastAsia="Times New Roman" w:hAnsi="Arial" w:cs="Arial"/>
                <w:color w:val="222222"/>
                <w:sz w:val="21"/>
                <w:szCs w:val="21"/>
              </w:rPr>
              <w:t>2009</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955675" cy="1482725"/>
                  <wp:effectExtent l="0" t="0" r="0" b="3175"/>
                  <wp:docPr id="11" name="Picture 11" descr="Picture of Venkatraman Ramakrish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of Venkatraman Ramakrishnan"/>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55675" cy="1482725"/>
                          </a:xfrm>
                          <a:prstGeom prst="rect">
                            <a:avLst/>
                          </a:prstGeom>
                          <a:noFill/>
                          <a:ln>
                            <a:noFill/>
                          </a:ln>
                        </pic:spPr>
                      </pic:pic>
                    </a:graphicData>
                  </a:graphic>
                </wp:inline>
              </w:drawing>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45" w:tooltip="Venkatraman Ramakrishnan" w:history="1">
              <w:proofErr w:type="spellStart"/>
              <w:r w:rsidRPr="00BD51CD">
                <w:rPr>
                  <w:rFonts w:ascii="Arial" w:eastAsia="Times New Roman" w:hAnsi="Arial" w:cs="Arial"/>
                  <w:color w:val="0B0080"/>
                  <w:sz w:val="21"/>
                  <w:szCs w:val="21"/>
                </w:rPr>
                <w:t>Venkatraman</w:t>
              </w:r>
              <w:proofErr w:type="spellEnd"/>
              <w:r w:rsidRPr="00BD51CD">
                <w:rPr>
                  <w:rFonts w:ascii="Arial" w:eastAsia="Times New Roman" w:hAnsi="Arial" w:cs="Arial"/>
                  <w:color w:val="0B0080"/>
                  <w:sz w:val="21"/>
                  <w:szCs w:val="21"/>
                </w:rPr>
                <w:t xml:space="preserve"> Ramakrishnan</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222250" cy="115570"/>
                  <wp:effectExtent l="0" t="0" r="6350" b="0"/>
                  <wp:docPr id="10" name="Picture 10" descr="https://upload.wikimedia.org/wikipedia/en/thumb/a/ae/Flag_of_the_United_Kingdom.svg/23px-Flag_of_the_United_Kingdo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pload.wikimedia.org/wikipedia/en/thumb/a/ae/Flag_of_the_United_Kingdom.svg/23px-Flag_of_the_United_Kingdom.svg.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2250" cy="115570"/>
                          </a:xfrm>
                          <a:prstGeom prst="rect">
                            <a:avLst/>
                          </a:prstGeom>
                          <a:noFill/>
                          <a:ln>
                            <a:noFill/>
                          </a:ln>
                        </pic:spPr>
                      </pic:pic>
                    </a:graphicData>
                  </a:graphic>
                </wp:inline>
              </w:drawing>
            </w:r>
            <w:r w:rsidRPr="00BD51CD">
              <w:rPr>
                <w:rFonts w:ascii="Arial" w:eastAsia="Times New Roman" w:hAnsi="Arial" w:cs="Arial"/>
                <w:color w:val="222222"/>
                <w:sz w:val="21"/>
                <w:szCs w:val="21"/>
              </w:rPr>
              <w:t> </w:t>
            </w:r>
            <w:hyperlink r:id="rId47" w:tooltip="United Kingdom" w:history="1">
              <w:r w:rsidRPr="00BD51CD">
                <w:rPr>
                  <w:rFonts w:ascii="Arial" w:eastAsia="Times New Roman" w:hAnsi="Arial" w:cs="Arial"/>
                  <w:color w:val="0B0080"/>
                  <w:sz w:val="21"/>
                  <w:szCs w:val="21"/>
                </w:rPr>
                <w:t>United Kingdom</w:t>
              </w:r>
            </w:hyperlink>
            <w:r w:rsidRPr="00BD51CD">
              <w:rPr>
                <w:rFonts w:ascii="Arial" w:eastAsia="Times New Roman" w:hAnsi="Arial" w:cs="Arial"/>
                <w:color w:val="222222"/>
                <w:sz w:val="21"/>
                <w:szCs w:val="21"/>
              </w:rPr>
              <w:t> / </w:t>
            </w:r>
            <w:r>
              <w:rPr>
                <w:rFonts w:ascii="Arial" w:eastAsia="Times New Roman" w:hAnsi="Arial" w:cs="Arial"/>
                <w:noProof/>
                <w:color w:val="222222"/>
                <w:sz w:val="21"/>
                <w:szCs w:val="21"/>
              </w:rPr>
              <w:drawing>
                <wp:inline distT="0" distB="0" distL="0" distR="0">
                  <wp:extent cx="222250" cy="115570"/>
                  <wp:effectExtent l="0" t="0" r="6350" b="0"/>
                  <wp:docPr id="9" name="Picture 9" descr="https://upload.wikimedia.org/wikipedia/en/thumb/a/a4/Flag_of_the_United_States.svg/23px-Flag_of_the_United_Stat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upload.wikimedia.org/wikipedia/en/thumb/a/a4/Flag_of_the_United_States.svg/23px-Flag_of_the_United_States.svg.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2250" cy="115570"/>
                          </a:xfrm>
                          <a:prstGeom prst="rect">
                            <a:avLst/>
                          </a:prstGeom>
                          <a:noFill/>
                          <a:ln>
                            <a:noFill/>
                          </a:ln>
                        </pic:spPr>
                      </pic:pic>
                    </a:graphicData>
                  </a:graphic>
                </wp:inline>
              </w:drawing>
            </w:r>
            <w:r w:rsidRPr="00BD51CD">
              <w:rPr>
                <w:rFonts w:ascii="Arial" w:eastAsia="Times New Roman" w:hAnsi="Arial" w:cs="Arial"/>
                <w:color w:val="222222"/>
                <w:sz w:val="21"/>
                <w:szCs w:val="21"/>
              </w:rPr>
              <w:t> </w:t>
            </w:r>
            <w:hyperlink r:id="rId48" w:tooltip="United States" w:history="1">
              <w:r w:rsidRPr="00BD51CD">
                <w:rPr>
                  <w:rFonts w:ascii="Arial" w:eastAsia="Times New Roman" w:hAnsi="Arial" w:cs="Arial"/>
                  <w:color w:val="0B0080"/>
                  <w:sz w:val="21"/>
                  <w:szCs w:val="21"/>
                </w:rPr>
                <w:t>United States</w:t>
              </w:r>
            </w:hyperlink>
            <w:r w:rsidRPr="00BD51CD">
              <w:rPr>
                <w:rFonts w:ascii="Arial" w:eastAsia="Times New Roman" w:hAnsi="Arial" w:cs="Arial"/>
                <w:color w:val="222222"/>
                <w:sz w:val="21"/>
                <w:szCs w:val="21"/>
              </w:rPr>
              <w:t> </w:t>
            </w:r>
            <w:r w:rsidRPr="00BD51CD">
              <w:rPr>
                <w:rFonts w:ascii="Arial" w:eastAsia="Times New Roman" w:hAnsi="Arial" w:cs="Arial"/>
                <w:color w:val="222222"/>
                <w:sz w:val="21"/>
                <w:szCs w:val="21"/>
              </w:rPr>
              <w:br/>
            </w:r>
            <w:r w:rsidRPr="00BD51CD">
              <w:rPr>
                <w:rFonts w:ascii="Arial" w:eastAsia="Times New Roman" w:hAnsi="Arial" w:cs="Arial"/>
                <w:color w:val="222222"/>
                <w:sz w:val="18"/>
                <w:szCs w:val="18"/>
              </w:rPr>
              <w:t>(born in </w:t>
            </w:r>
            <w:hyperlink r:id="rId49" w:tooltip="Chidambaram" w:history="1">
              <w:r w:rsidRPr="00BD51CD">
                <w:rPr>
                  <w:rFonts w:ascii="Arial" w:eastAsia="Times New Roman" w:hAnsi="Arial" w:cs="Arial"/>
                  <w:color w:val="0B0080"/>
                  <w:sz w:val="18"/>
                  <w:szCs w:val="18"/>
                </w:rPr>
                <w:t>Chidambaram</w:t>
              </w:r>
            </w:hyperlink>
            <w:r w:rsidRPr="00BD51CD">
              <w:rPr>
                <w:rFonts w:ascii="Arial" w:eastAsia="Times New Roman" w:hAnsi="Arial" w:cs="Arial"/>
                <w:color w:val="222222"/>
                <w:sz w:val="18"/>
                <w:szCs w:val="18"/>
              </w:rPr>
              <w:t>, </w:t>
            </w:r>
            <w:hyperlink r:id="rId50" w:tooltip="India" w:history="1">
              <w:r w:rsidRPr="00BD51CD">
                <w:rPr>
                  <w:rFonts w:ascii="Arial" w:eastAsia="Times New Roman" w:hAnsi="Arial" w:cs="Arial"/>
                  <w:color w:val="0B0080"/>
                  <w:sz w:val="18"/>
                  <w:szCs w:val="18"/>
                </w:rPr>
                <w:t>India</w:t>
              </w:r>
            </w:hyperlink>
            <w:r w:rsidRPr="00BD51CD">
              <w:rPr>
                <w:rFonts w:ascii="Arial" w:eastAsia="Times New Roman" w:hAnsi="Arial" w:cs="Arial"/>
                <w:color w:val="222222"/>
                <w:sz w:val="18"/>
                <w:szCs w:val="18"/>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Chemistry</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"For studies of the structure and function of the ribosome."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51" w:anchor="cite_note-vramakrishnan-28" w:history="1">
              <w:r w:rsidRPr="00BD51CD">
                <w:rPr>
                  <w:rFonts w:ascii="Arial" w:eastAsia="Times New Roman" w:hAnsi="Arial" w:cs="Arial"/>
                  <w:color w:val="0B0080"/>
                  <w:sz w:val="17"/>
                  <w:szCs w:val="17"/>
                  <w:vertAlign w:val="superscript"/>
                </w:rPr>
                <w:t>[23]</w:t>
              </w:r>
            </w:hyperlink>
          </w:p>
        </w:tc>
      </w:tr>
    </w:tbl>
    <w:p w:rsidR="00BD51CD" w:rsidRPr="00BD51CD" w:rsidRDefault="00BD51CD" w:rsidP="00BD51CD">
      <w:pPr>
        <w:shd w:val="clear" w:color="auto" w:fill="FFFFFF"/>
        <w:spacing w:before="72" w:after="0" w:line="240" w:lineRule="auto"/>
        <w:outlineLvl w:val="2"/>
        <w:rPr>
          <w:rFonts w:ascii="Arial" w:eastAsia="Times New Roman" w:hAnsi="Arial" w:cs="Arial"/>
          <w:b/>
          <w:bCs/>
          <w:color w:val="000000"/>
          <w:sz w:val="29"/>
          <w:szCs w:val="29"/>
        </w:rPr>
      </w:pPr>
      <w:proofErr w:type="gramStart"/>
      <w:r w:rsidRPr="00BD51CD">
        <w:rPr>
          <w:rFonts w:ascii="Arial" w:eastAsia="Times New Roman" w:hAnsi="Arial" w:cs="Arial"/>
          <w:b/>
          <w:bCs/>
          <w:color w:val="000000"/>
          <w:sz w:val="29"/>
          <w:szCs w:val="29"/>
        </w:rPr>
        <w:t>Other</w:t>
      </w:r>
      <w:r w:rsidRPr="00BD51CD">
        <w:rPr>
          <w:rFonts w:ascii="Arial" w:eastAsia="Times New Roman" w:hAnsi="Arial" w:cs="Arial"/>
          <w:color w:val="54595D"/>
          <w:sz w:val="24"/>
          <w:szCs w:val="24"/>
        </w:rPr>
        <w:t>[</w:t>
      </w:r>
      <w:proofErr w:type="gramEnd"/>
      <w:hyperlink r:id="rId52" w:tooltip="Edit section: Other" w:history="1">
        <w:r w:rsidRPr="00BD51CD">
          <w:rPr>
            <w:rFonts w:ascii="Arial" w:eastAsia="Times New Roman" w:hAnsi="Arial" w:cs="Arial"/>
            <w:color w:val="0B0080"/>
            <w:sz w:val="24"/>
            <w:szCs w:val="24"/>
          </w:rPr>
          <w:t>edit</w:t>
        </w:r>
      </w:hyperlink>
      <w:r w:rsidRPr="00BD51CD">
        <w:rPr>
          <w:rFonts w:ascii="Arial" w:eastAsia="Times New Roman" w:hAnsi="Arial" w:cs="Arial"/>
          <w:color w:val="54595D"/>
          <w:sz w:val="24"/>
          <w:szCs w:val="24"/>
        </w:rPr>
        <w:t>]</w:t>
      </w:r>
    </w:p>
    <w:tbl>
      <w:tblPr>
        <w:tblW w:w="0" w:type="auto"/>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661"/>
        <w:gridCol w:w="1697"/>
        <w:gridCol w:w="1024"/>
        <w:gridCol w:w="2084"/>
        <w:gridCol w:w="1267"/>
        <w:gridCol w:w="2260"/>
        <w:gridCol w:w="559"/>
      </w:tblGrid>
      <w:tr w:rsidR="00BD51CD" w:rsidRPr="00BD51CD" w:rsidTr="00BD51CD">
        <w:tc>
          <w:tcPr>
            <w:tcW w:w="0" w:type="auto"/>
            <w:gridSpan w:val="7"/>
            <w:tcBorders>
              <w:top w:val="nil"/>
              <w:left w:val="nil"/>
              <w:bottom w:val="nil"/>
              <w:right w:val="nil"/>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The following are Nobel laureates with Indian linkages – foreigners who were born in </w:t>
            </w:r>
            <w:hyperlink r:id="rId53" w:tooltip="India" w:history="1">
              <w:r w:rsidRPr="00BD51CD">
                <w:rPr>
                  <w:rFonts w:ascii="Arial" w:eastAsia="Times New Roman" w:hAnsi="Arial" w:cs="Arial"/>
                  <w:b/>
                  <w:bCs/>
                  <w:color w:val="0B0080"/>
                  <w:sz w:val="21"/>
                  <w:szCs w:val="21"/>
                </w:rPr>
                <w:t>India</w:t>
              </w:r>
            </w:hyperlink>
            <w:r w:rsidRPr="00BD51CD">
              <w:rPr>
                <w:rFonts w:ascii="Arial" w:eastAsia="Times New Roman" w:hAnsi="Arial" w:cs="Arial"/>
                <w:b/>
                <w:bCs/>
                <w:color w:val="222222"/>
                <w:sz w:val="21"/>
                <w:szCs w:val="21"/>
              </w:rPr>
              <w:t>, those who are of Indian ancestry and those who were residents in India when they became recipients of the Nobel Prize.</w:t>
            </w:r>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Year</w:t>
            </w:r>
          </w:p>
        </w:tc>
        <w:tc>
          <w:tcPr>
            <w:tcW w:w="3207" w:type="dxa"/>
            <w:gridSpan w:val="2"/>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Laureate</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Country of residence</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Field</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Rationale</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b/>
                <w:bCs/>
                <w:color w:val="222222"/>
                <w:sz w:val="21"/>
                <w:szCs w:val="21"/>
              </w:rPr>
            </w:pPr>
            <w:r w:rsidRPr="00BD51CD">
              <w:rPr>
                <w:rFonts w:ascii="Arial" w:eastAsia="Times New Roman" w:hAnsi="Arial" w:cs="Arial"/>
                <w:b/>
                <w:bCs/>
                <w:color w:val="222222"/>
                <w:sz w:val="21"/>
                <w:szCs w:val="21"/>
              </w:rPr>
              <w:t>Ref</w:t>
            </w:r>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color w:val="222222"/>
                <w:sz w:val="21"/>
                <w:szCs w:val="21"/>
              </w:rPr>
            </w:pPr>
            <w:r w:rsidRPr="00BD51CD">
              <w:rPr>
                <w:rFonts w:ascii="Arial" w:eastAsia="Times New Roman" w:hAnsi="Arial" w:cs="Arial"/>
                <w:color w:val="222222"/>
                <w:sz w:val="21"/>
                <w:szCs w:val="21"/>
              </w:rPr>
              <w:t>1902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955675" cy="1351280"/>
                  <wp:effectExtent l="0" t="0" r="0" b="1270"/>
                  <wp:docPr id="8" name="Picture 8" descr="Portrait of Ronald 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rtrait of Ronald Ross"/>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955675" cy="1351280"/>
                          </a:xfrm>
                          <a:prstGeom prst="rect">
                            <a:avLst/>
                          </a:prstGeom>
                          <a:noFill/>
                          <a:ln>
                            <a:noFill/>
                          </a:ln>
                        </pic:spPr>
                      </pic:pic>
                    </a:graphicData>
                  </a:graphic>
                </wp:inline>
              </w:drawing>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55" w:tooltip="Ronald Ross" w:history="1">
              <w:r w:rsidRPr="00BD51CD">
                <w:rPr>
                  <w:rFonts w:ascii="Arial" w:eastAsia="Times New Roman" w:hAnsi="Arial" w:cs="Arial"/>
                  <w:color w:val="0B0080"/>
                  <w:sz w:val="21"/>
                  <w:szCs w:val="21"/>
                </w:rPr>
                <w:t>Ronald Ross</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222250" cy="115570"/>
                  <wp:effectExtent l="0" t="0" r="6350" b="0"/>
                  <wp:docPr id="7" name="Picture 7" descr="https://upload.wikimedia.org/wikipedia/en/thumb/a/ae/Flag_of_the_United_Kingdom.svg/23px-Flag_of_the_United_Kingdo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upload.wikimedia.org/wikipedia/en/thumb/a/ae/Flag_of_the_United_Kingdom.svg/23px-Flag_of_the_United_Kingdom.svg.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2250" cy="115570"/>
                          </a:xfrm>
                          <a:prstGeom prst="rect">
                            <a:avLst/>
                          </a:prstGeom>
                          <a:noFill/>
                          <a:ln>
                            <a:noFill/>
                          </a:ln>
                        </pic:spPr>
                      </pic:pic>
                    </a:graphicData>
                  </a:graphic>
                </wp:inline>
              </w:drawing>
            </w:r>
            <w:r w:rsidRPr="00BD51CD">
              <w:rPr>
                <w:rFonts w:ascii="Arial" w:eastAsia="Times New Roman" w:hAnsi="Arial" w:cs="Arial"/>
                <w:color w:val="222222"/>
                <w:sz w:val="21"/>
                <w:szCs w:val="21"/>
              </w:rPr>
              <w:t> </w:t>
            </w:r>
            <w:hyperlink r:id="rId56" w:tooltip="United Kingdom" w:history="1">
              <w:r w:rsidRPr="00BD51CD">
                <w:rPr>
                  <w:rFonts w:ascii="Arial" w:eastAsia="Times New Roman" w:hAnsi="Arial" w:cs="Arial"/>
                  <w:color w:val="0B0080"/>
                  <w:sz w:val="21"/>
                  <w:szCs w:val="21"/>
                </w:rPr>
                <w:t>United Kingdom</w:t>
              </w:r>
            </w:hyperlink>
            <w:r w:rsidRPr="00BD51CD">
              <w:rPr>
                <w:rFonts w:ascii="Arial" w:eastAsia="Times New Roman" w:hAnsi="Arial" w:cs="Arial"/>
                <w:color w:val="222222"/>
                <w:sz w:val="21"/>
                <w:szCs w:val="21"/>
              </w:rPr>
              <w:br/>
            </w:r>
            <w:r w:rsidRPr="00BD51CD">
              <w:rPr>
                <w:rFonts w:ascii="Arial" w:eastAsia="Times New Roman" w:hAnsi="Arial" w:cs="Arial"/>
                <w:color w:val="222222"/>
                <w:sz w:val="18"/>
                <w:szCs w:val="18"/>
              </w:rPr>
              <w:t>(born in </w:t>
            </w:r>
            <w:proofErr w:type="spellStart"/>
            <w:r w:rsidRPr="00BD51CD">
              <w:rPr>
                <w:rFonts w:ascii="Arial" w:eastAsia="Times New Roman" w:hAnsi="Arial" w:cs="Arial"/>
                <w:color w:val="222222"/>
                <w:sz w:val="18"/>
                <w:szCs w:val="18"/>
              </w:rPr>
              <w:fldChar w:fldCharType="begin"/>
            </w:r>
            <w:r w:rsidRPr="00BD51CD">
              <w:rPr>
                <w:rFonts w:ascii="Arial" w:eastAsia="Times New Roman" w:hAnsi="Arial" w:cs="Arial"/>
                <w:color w:val="222222"/>
                <w:sz w:val="18"/>
                <w:szCs w:val="18"/>
              </w:rPr>
              <w:instrText xml:space="preserve"> HYPERLINK "https://en.wikipedia.org/wiki/Almora" \o "Almora" </w:instrText>
            </w:r>
            <w:r w:rsidRPr="00BD51CD">
              <w:rPr>
                <w:rFonts w:ascii="Arial" w:eastAsia="Times New Roman" w:hAnsi="Arial" w:cs="Arial"/>
                <w:color w:val="222222"/>
                <w:sz w:val="18"/>
                <w:szCs w:val="18"/>
              </w:rPr>
              <w:fldChar w:fldCharType="separate"/>
            </w:r>
            <w:r w:rsidRPr="00BD51CD">
              <w:rPr>
                <w:rFonts w:ascii="Arial" w:eastAsia="Times New Roman" w:hAnsi="Arial" w:cs="Arial"/>
                <w:color w:val="0B0080"/>
                <w:sz w:val="18"/>
                <w:szCs w:val="18"/>
              </w:rPr>
              <w:t>Almora</w:t>
            </w:r>
            <w:r w:rsidRPr="00BD51CD">
              <w:rPr>
                <w:rFonts w:ascii="Arial" w:eastAsia="Times New Roman" w:hAnsi="Arial" w:cs="Arial"/>
                <w:color w:val="222222"/>
                <w:sz w:val="18"/>
                <w:szCs w:val="18"/>
              </w:rPr>
              <w:fldChar w:fldCharType="end"/>
            </w:r>
            <w:r w:rsidRPr="00BD51CD">
              <w:rPr>
                <w:rFonts w:ascii="Arial" w:eastAsia="Times New Roman" w:hAnsi="Arial" w:cs="Arial"/>
                <w:color w:val="222222"/>
                <w:sz w:val="18"/>
                <w:szCs w:val="18"/>
              </w:rPr>
              <w:t>,</w:t>
            </w:r>
            <w:hyperlink r:id="rId57" w:tooltip="British Raj" w:history="1">
              <w:r w:rsidRPr="00BD51CD">
                <w:rPr>
                  <w:rFonts w:ascii="Arial" w:eastAsia="Times New Roman" w:hAnsi="Arial" w:cs="Arial"/>
                  <w:color w:val="0B0080"/>
                  <w:sz w:val="18"/>
                  <w:szCs w:val="18"/>
                </w:rPr>
                <w:t>British</w:t>
              </w:r>
              <w:proofErr w:type="spellEnd"/>
              <w:r w:rsidRPr="00BD51CD">
                <w:rPr>
                  <w:rFonts w:ascii="Arial" w:eastAsia="Times New Roman" w:hAnsi="Arial" w:cs="Arial"/>
                  <w:color w:val="0B0080"/>
                  <w:sz w:val="18"/>
                  <w:szCs w:val="18"/>
                </w:rPr>
                <w:t xml:space="preserve"> India</w:t>
              </w:r>
            </w:hyperlink>
            <w:r w:rsidRPr="00BD51CD">
              <w:rPr>
                <w:rFonts w:ascii="Arial" w:eastAsia="Times New Roman" w:hAnsi="Arial" w:cs="Arial"/>
                <w:color w:val="222222"/>
                <w:sz w:val="18"/>
                <w:szCs w:val="18"/>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Physiology or Medicine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"For his work on malaria, by which he has shown how it enters the organism and thereby has laid the foundation for successful research on this disease and methods of combating it."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58" w:anchor="cite_note-rross-29" w:history="1">
              <w:r w:rsidRPr="00BD51CD">
                <w:rPr>
                  <w:rFonts w:ascii="Arial" w:eastAsia="Times New Roman" w:hAnsi="Arial" w:cs="Arial"/>
                  <w:color w:val="0B0080"/>
                  <w:sz w:val="17"/>
                  <w:szCs w:val="17"/>
                  <w:vertAlign w:val="superscript"/>
                </w:rPr>
                <w:t>[24]</w:t>
              </w:r>
            </w:hyperlink>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color w:val="222222"/>
                <w:sz w:val="21"/>
                <w:szCs w:val="21"/>
              </w:rPr>
            </w:pPr>
            <w:r w:rsidRPr="00BD51CD">
              <w:rPr>
                <w:rFonts w:ascii="Arial" w:eastAsia="Times New Roman" w:hAnsi="Arial" w:cs="Arial"/>
                <w:color w:val="222222"/>
                <w:sz w:val="21"/>
                <w:szCs w:val="21"/>
              </w:rPr>
              <w:t>1907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955675" cy="1351280"/>
                  <wp:effectExtent l="0" t="0" r="0" b="1270"/>
                  <wp:docPr id="6" name="Picture 6" descr="Portrait of Rudyard Kip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ortrait of Rudyard Kipli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955675" cy="1351280"/>
                          </a:xfrm>
                          <a:prstGeom prst="rect">
                            <a:avLst/>
                          </a:prstGeom>
                          <a:noFill/>
                          <a:ln>
                            <a:noFill/>
                          </a:ln>
                        </pic:spPr>
                      </pic:pic>
                    </a:graphicData>
                  </a:graphic>
                </wp:inline>
              </w:drawing>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60" w:tooltip="Rudyard Kipling" w:history="1">
              <w:r w:rsidRPr="00BD51CD">
                <w:rPr>
                  <w:rFonts w:ascii="Arial" w:eastAsia="Times New Roman" w:hAnsi="Arial" w:cs="Arial"/>
                  <w:color w:val="0B0080"/>
                  <w:sz w:val="21"/>
                  <w:szCs w:val="21"/>
                </w:rPr>
                <w:t>Rudyard Kipling</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222250" cy="115570"/>
                  <wp:effectExtent l="0" t="0" r="6350" b="0"/>
                  <wp:docPr id="5" name="Picture 5" descr="https://upload.wikimedia.org/wikipedia/en/thumb/a/ae/Flag_of_the_United_Kingdom.svg/23px-Flag_of_the_United_Kingdo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upload.wikimedia.org/wikipedia/en/thumb/a/ae/Flag_of_the_United_Kingdom.svg/23px-Flag_of_the_United_Kingdom.svg.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2250" cy="115570"/>
                          </a:xfrm>
                          <a:prstGeom prst="rect">
                            <a:avLst/>
                          </a:prstGeom>
                          <a:noFill/>
                          <a:ln>
                            <a:noFill/>
                          </a:ln>
                        </pic:spPr>
                      </pic:pic>
                    </a:graphicData>
                  </a:graphic>
                </wp:inline>
              </w:drawing>
            </w:r>
            <w:r w:rsidRPr="00BD51CD">
              <w:rPr>
                <w:rFonts w:ascii="Arial" w:eastAsia="Times New Roman" w:hAnsi="Arial" w:cs="Arial"/>
                <w:color w:val="222222"/>
                <w:sz w:val="21"/>
                <w:szCs w:val="21"/>
              </w:rPr>
              <w:t> </w:t>
            </w:r>
            <w:hyperlink r:id="rId61" w:tooltip="United Kingdom" w:history="1">
              <w:r w:rsidRPr="00BD51CD">
                <w:rPr>
                  <w:rFonts w:ascii="Arial" w:eastAsia="Times New Roman" w:hAnsi="Arial" w:cs="Arial"/>
                  <w:color w:val="0B0080"/>
                  <w:sz w:val="21"/>
                  <w:szCs w:val="21"/>
                </w:rPr>
                <w:t>United Kingdom</w:t>
              </w:r>
            </w:hyperlink>
            <w:r w:rsidRPr="00BD51CD">
              <w:rPr>
                <w:rFonts w:ascii="Arial" w:eastAsia="Times New Roman" w:hAnsi="Arial" w:cs="Arial"/>
                <w:color w:val="222222"/>
                <w:sz w:val="18"/>
                <w:szCs w:val="18"/>
              </w:rPr>
              <w:br/>
              <w:t>(born in </w:t>
            </w:r>
            <w:proofErr w:type="spellStart"/>
            <w:r w:rsidRPr="00BD51CD">
              <w:rPr>
                <w:rFonts w:ascii="Arial" w:eastAsia="Times New Roman" w:hAnsi="Arial" w:cs="Arial"/>
                <w:color w:val="222222"/>
                <w:sz w:val="18"/>
                <w:szCs w:val="18"/>
              </w:rPr>
              <w:fldChar w:fldCharType="begin"/>
            </w:r>
            <w:r w:rsidRPr="00BD51CD">
              <w:rPr>
                <w:rFonts w:ascii="Arial" w:eastAsia="Times New Roman" w:hAnsi="Arial" w:cs="Arial"/>
                <w:color w:val="222222"/>
                <w:sz w:val="18"/>
                <w:szCs w:val="18"/>
              </w:rPr>
              <w:instrText xml:space="preserve"> HYPERLINK "https://en.wikipedia.org/wiki/Bombay" \o "Bombay" </w:instrText>
            </w:r>
            <w:r w:rsidRPr="00BD51CD">
              <w:rPr>
                <w:rFonts w:ascii="Arial" w:eastAsia="Times New Roman" w:hAnsi="Arial" w:cs="Arial"/>
                <w:color w:val="222222"/>
                <w:sz w:val="18"/>
                <w:szCs w:val="18"/>
              </w:rPr>
              <w:fldChar w:fldCharType="separate"/>
            </w:r>
            <w:r w:rsidRPr="00BD51CD">
              <w:rPr>
                <w:rFonts w:ascii="Arial" w:eastAsia="Times New Roman" w:hAnsi="Arial" w:cs="Arial"/>
                <w:color w:val="0B0080"/>
                <w:sz w:val="18"/>
                <w:szCs w:val="18"/>
              </w:rPr>
              <w:t>Bombay</w:t>
            </w:r>
            <w:r w:rsidRPr="00BD51CD">
              <w:rPr>
                <w:rFonts w:ascii="Arial" w:eastAsia="Times New Roman" w:hAnsi="Arial" w:cs="Arial"/>
                <w:color w:val="222222"/>
                <w:sz w:val="18"/>
                <w:szCs w:val="18"/>
              </w:rPr>
              <w:fldChar w:fldCharType="end"/>
            </w:r>
            <w:r w:rsidRPr="00BD51CD">
              <w:rPr>
                <w:rFonts w:ascii="Arial" w:eastAsia="Times New Roman" w:hAnsi="Arial" w:cs="Arial"/>
                <w:color w:val="222222"/>
                <w:sz w:val="18"/>
                <w:szCs w:val="18"/>
              </w:rPr>
              <w:t>,</w:t>
            </w:r>
            <w:hyperlink r:id="rId62" w:tooltip="British Raj" w:history="1">
              <w:r w:rsidRPr="00BD51CD">
                <w:rPr>
                  <w:rFonts w:ascii="Arial" w:eastAsia="Times New Roman" w:hAnsi="Arial" w:cs="Arial"/>
                  <w:color w:val="0B0080"/>
                  <w:sz w:val="18"/>
                  <w:szCs w:val="18"/>
                </w:rPr>
                <w:t>British</w:t>
              </w:r>
              <w:proofErr w:type="spellEnd"/>
              <w:r w:rsidRPr="00BD51CD">
                <w:rPr>
                  <w:rFonts w:ascii="Arial" w:eastAsia="Times New Roman" w:hAnsi="Arial" w:cs="Arial"/>
                  <w:color w:val="0B0080"/>
                  <w:sz w:val="18"/>
                  <w:szCs w:val="18"/>
                </w:rPr>
                <w:t xml:space="preserve"> India</w:t>
              </w:r>
            </w:hyperlink>
            <w:r w:rsidRPr="00BD51CD">
              <w:rPr>
                <w:rFonts w:ascii="Arial" w:eastAsia="Times New Roman" w:hAnsi="Arial" w:cs="Arial"/>
                <w:color w:val="222222"/>
                <w:sz w:val="18"/>
                <w:szCs w:val="18"/>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Literature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"In consideration of the power of observation, originality of imagination, virility of ideas and remarkable talent for narration which characterize the creations of this world-famous author."</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63" w:anchor="cite_note-kipling-30" w:history="1">
              <w:r w:rsidRPr="00BD51CD">
                <w:rPr>
                  <w:rFonts w:ascii="Arial" w:eastAsia="Times New Roman" w:hAnsi="Arial" w:cs="Arial"/>
                  <w:color w:val="0B0080"/>
                  <w:sz w:val="17"/>
                  <w:szCs w:val="17"/>
                  <w:vertAlign w:val="superscript"/>
                </w:rPr>
                <w:t>[25]</w:t>
              </w:r>
            </w:hyperlink>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color w:val="222222"/>
                <w:sz w:val="21"/>
                <w:szCs w:val="21"/>
              </w:rPr>
            </w:pPr>
            <w:r w:rsidRPr="00BD51CD">
              <w:rPr>
                <w:rFonts w:ascii="Arial" w:eastAsia="Times New Roman" w:hAnsi="Arial" w:cs="Arial"/>
                <w:color w:val="222222"/>
                <w:sz w:val="21"/>
                <w:szCs w:val="21"/>
              </w:rPr>
              <w:lastRenderedPageBreak/>
              <w:t>1989</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955675" cy="1128395"/>
                  <wp:effectExtent l="0" t="0" r="0" b="0"/>
                  <wp:docPr id="4" name="Picture 4" descr="Picture of Dalai L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ture of Dalai Lama"/>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955675" cy="1128395"/>
                          </a:xfrm>
                          <a:prstGeom prst="rect">
                            <a:avLst/>
                          </a:prstGeom>
                          <a:noFill/>
                          <a:ln>
                            <a:noFill/>
                          </a:ln>
                        </pic:spPr>
                      </pic:pic>
                    </a:graphicData>
                  </a:graphic>
                </wp:inline>
              </w:drawing>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65" w:tooltip="14th Dalai Lama" w:history="1">
              <w:r w:rsidRPr="00BD51CD">
                <w:rPr>
                  <w:rFonts w:ascii="Arial" w:eastAsia="Times New Roman" w:hAnsi="Arial" w:cs="Arial"/>
                  <w:color w:val="0B0080"/>
                  <w:sz w:val="21"/>
                  <w:szCs w:val="21"/>
                </w:rPr>
                <w:t>14th Dalai Lama</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222250" cy="140335"/>
                  <wp:effectExtent l="0" t="0" r="6350" b="0"/>
                  <wp:docPr id="3" name="Picture 3" descr="https://upload.wikimedia.org/wikipedia/en/thumb/4/41/Flag_of_India.svg/23px-Flag_of_Ind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upload.wikimedia.org/wikipedia/en/thumb/4/41/Flag_of_India.svg/23px-Flag_of_India.svg.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22250" cy="140335"/>
                          </a:xfrm>
                          <a:prstGeom prst="rect">
                            <a:avLst/>
                          </a:prstGeom>
                          <a:noFill/>
                          <a:ln>
                            <a:noFill/>
                          </a:ln>
                        </pic:spPr>
                      </pic:pic>
                    </a:graphicData>
                  </a:graphic>
                </wp:inline>
              </w:drawing>
            </w:r>
            <w:r w:rsidRPr="00BD51CD">
              <w:rPr>
                <w:rFonts w:ascii="Arial" w:eastAsia="Times New Roman" w:hAnsi="Arial" w:cs="Arial"/>
                <w:color w:val="222222"/>
                <w:sz w:val="21"/>
                <w:szCs w:val="21"/>
              </w:rPr>
              <w:t> </w:t>
            </w:r>
            <w:hyperlink r:id="rId67" w:tooltip="India" w:history="1">
              <w:r w:rsidRPr="00BD51CD">
                <w:rPr>
                  <w:rFonts w:ascii="Arial" w:eastAsia="Times New Roman" w:hAnsi="Arial" w:cs="Arial"/>
                  <w:color w:val="0B0080"/>
                  <w:sz w:val="21"/>
                  <w:szCs w:val="21"/>
                </w:rPr>
                <w:t>India</w:t>
              </w:r>
            </w:hyperlink>
            <w:r w:rsidRPr="00BD51CD">
              <w:rPr>
                <w:rFonts w:ascii="Arial" w:eastAsia="Times New Roman" w:hAnsi="Arial" w:cs="Arial"/>
                <w:color w:val="222222"/>
                <w:sz w:val="18"/>
                <w:szCs w:val="18"/>
              </w:rPr>
              <w:br/>
              <w:t>(born in </w:t>
            </w:r>
            <w:proofErr w:type="spellStart"/>
            <w:r w:rsidRPr="00BD51CD">
              <w:rPr>
                <w:rFonts w:ascii="Arial" w:eastAsia="Times New Roman" w:hAnsi="Arial" w:cs="Arial"/>
                <w:color w:val="222222"/>
                <w:sz w:val="18"/>
                <w:szCs w:val="18"/>
              </w:rPr>
              <w:fldChar w:fldCharType="begin"/>
            </w:r>
            <w:r w:rsidRPr="00BD51CD">
              <w:rPr>
                <w:rFonts w:ascii="Arial" w:eastAsia="Times New Roman" w:hAnsi="Arial" w:cs="Arial"/>
                <w:color w:val="222222"/>
                <w:sz w:val="18"/>
                <w:szCs w:val="18"/>
              </w:rPr>
              <w:instrText xml:space="preserve"> HYPERLINK "https://en.wikipedia.org/wiki/Taktser" \o "Taktser" </w:instrText>
            </w:r>
            <w:r w:rsidRPr="00BD51CD">
              <w:rPr>
                <w:rFonts w:ascii="Arial" w:eastAsia="Times New Roman" w:hAnsi="Arial" w:cs="Arial"/>
                <w:color w:val="222222"/>
                <w:sz w:val="18"/>
                <w:szCs w:val="18"/>
              </w:rPr>
              <w:fldChar w:fldCharType="separate"/>
            </w:r>
            <w:r w:rsidRPr="00BD51CD">
              <w:rPr>
                <w:rFonts w:ascii="Arial" w:eastAsia="Times New Roman" w:hAnsi="Arial" w:cs="Arial"/>
                <w:color w:val="0B0080"/>
                <w:sz w:val="18"/>
                <w:szCs w:val="18"/>
              </w:rPr>
              <w:t>Taktser</w:t>
            </w:r>
            <w:r w:rsidRPr="00BD51CD">
              <w:rPr>
                <w:rFonts w:ascii="Arial" w:eastAsia="Times New Roman" w:hAnsi="Arial" w:cs="Arial"/>
                <w:color w:val="222222"/>
                <w:sz w:val="18"/>
                <w:szCs w:val="18"/>
              </w:rPr>
              <w:fldChar w:fldCharType="end"/>
            </w:r>
            <w:r w:rsidRPr="00BD51CD">
              <w:rPr>
                <w:rFonts w:ascii="Arial" w:eastAsia="Times New Roman" w:hAnsi="Arial" w:cs="Arial"/>
                <w:color w:val="222222"/>
                <w:sz w:val="18"/>
                <w:szCs w:val="18"/>
              </w:rPr>
              <w:t>,</w:t>
            </w:r>
            <w:hyperlink r:id="rId68" w:tooltip="Tibet (1912–1951)" w:history="1">
              <w:r w:rsidRPr="00BD51CD">
                <w:rPr>
                  <w:rFonts w:ascii="Arial" w:eastAsia="Times New Roman" w:hAnsi="Arial" w:cs="Arial"/>
                  <w:color w:val="0B0080"/>
                  <w:sz w:val="18"/>
                  <w:szCs w:val="18"/>
                </w:rPr>
                <w:t>Tibet</w:t>
              </w:r>
              <w:proofErr w:type="spellEnd"/>
            </w:hyperlink>
            <w:r w:rsidRPr="00BD51CD">
              <w:rPr>
                <w:rFonts w:ascii="Arial" w:eastAsia="Times New Roman" w:hAnsi="Arial" w:cs="Arial"/>
                <w:color w:val="222222"/>
                <w:sz w:val="18"/>
                <w:szCs w:val="18"/>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Peace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"For his consistent resistance to the use of violence in his people’s struggle to regain their liberty."</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69" w:anchor="cite_note-lama-31" w:history="1">
              <w:r w:rsidRPr="00BD51CD">
                <w:rPr>
                  <w:rFonts w:ascii="Arial" w:eastAsia="Times New Roman" w:hAnsi="Arial" w:cs="Arial"/>
                  <w:color w:val="0B0080"/>
                  <w:sz w:val="17"/>
                  <w:szCs w:val="17"/>
                  <w:vertAlign w:val="superscript"/>
                </w:rPr>
                <w:t>[26]</w:t>
              </w:r>
            </w:hyperlink>
            <w:hyperlink r:id="rId70" w:anchor="cite_note-peace_prize_89-32" w:history="1">
              <w:r w:rsidRPr="00BD51CD">
                <w:rPr>
                  <w:rFonts w:ascii="Arial" w:eastAsia="Times New Roman" w:hAnsi="Arial" w:cs="Arial"/>
                  <w:color w:val="0B0080"/>
                  <w:sz w:val="17"/>
                  <w:szCs w:val="17"/>
                  <w:vertAlign w:val="superscript"/>
                </w:rPr>
                <w:t>[27]</w:t>
              </w:r>
            </w:hyperlink>
          </w:p>
        </w:tc>
      </w:tr>
      <w:tr w:rsidR="00BD51CD" w:rsidRPr="00BD51CD" w:rsidTr="00BD51C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jc w:val="center"/>
              <w:rPr>
                <w:rFonts w:ascii="Arial" w:eastAsia="Times New Roman" w:hAnsi="Arial" w:cs="Arial"/>
                <w:color w:val="222222"/>
                <w:sz w:val="21"/>
                <w:szCs w:val="21"/>
              </w:rPr>
            </w:pPr>
            <w:r w:rsidRPr="00BD51CD">
              <w:rPr>
                <w:rFonts w:ascii="Arial" w:eastAsia="Times New Roman" w:hAnsi="Arial" w:cs="Arial"/>
                <w:color w:val="222222"/>
                <w:sz w:val="21"/>
                <w:szCs w:val="21"/>
              </w:rPr>
              <w:t>2001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955675" cy="642620"/>
                  <wp:effectExtent l="0" t="0" r="0" b="5080"/>
                  <wp:docPr id="2" name="Picture 2" descr="Picture of Dalai L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ture of Dalai Lama"/>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955675" cy="642620"/>
                          </a:xfrm>
                          <a:prstGeom prst="rect">
                            <a:avLst/>
                          </a:prstGeom>
                          <a:noFill/>
                          <a:ln>
                            <a:noFill/>
                          </a:ln>
                        </pic:spPr>
                      </pic:pic>
                    </a:graphicData>
                  </a:graphic>
                </wp:inline>
              </w:drawing>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72" w:tooltip="V. S. Naipaul" w:history="1">
              <w:r w:rsidRPr="00BD51CD">
                <w:rPr>
                  <w:rFonts w:ascii="Arial" w:eastAsia="Times New Roman" w:hAnsi="Arial" w:cs="Arial"/>
                  <w:color w:val="0B0080"/>
                  <w:sz w:val="21"/>
                  <w:szCs w:val="21"/>
                </w:rPr>
                <w:t>V. S. Naipaul</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Pr>
                <w:rFonts w:ascii="Arial" w:eastAsia="Times New Roman" w:hAnsi="Arial" w:cs="Arial"/>
                <w:noProof/>
                <w:color w:val="222222"/>
                <w:sz w:val="21"/>
                <w:szCs w:val="21"/>
              </w:rPr>
              <w:drawing>
                <wp:inline distT="0" distB="0" distL="0" distR="0">
                  <wp:extent cx="222250" cy="115570"/>
                  <wp:effectExtent l="0" t="0" r="6350" b="0"/>
                  <wp:docPr id="1" name="Picture 1" descr="https://upload.wikimedia.org/wikipedia/en/thumb/a/ae/Flag_of_the_United_Kingdom.svg/23px-Flag_of_the_United_Kingdo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upload.wikimedia.org/wikipedia/en/thumb/a/ae/Flag_of_the_United_Kingdom.svg/23px-Flag_of_the_United_Kingdom.svg.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2250" cy="115570"/>
                          </a:xfrm>
                          <a:prstGeom prst="rect">
                            <a:avLst/>
                          </a:prstGeom>
                          <a:noFill/>
                          <a:ln>
                            <a:noFill/>
                          </a:ln>
                        </pic:spPr>
                      </pic:pic>
                    </a:graphicData>
                  </a:graphic>
                </wp:inline>
              </w:drawing>
            </w:r>
            <w:r w:rsidRPr="00BD51CD">
              <w:rPr>
                <w:rFonts w:ascii="Arial" w:eastAsia="Times New Roman" w:hAnsi="Arial" w:cs="Arial"/>
                <w:color w:val="222222"/>
                <w:sz w:val="21"/>
                <w:szCs w:val="21"/>
              </w:rPr>
              <w:t> </w:t>
            </w:r>
            <w:hyperlink r:id="rId73" w:tooltip="United Kingdom" w:history="1">
              <w:r w:rsidRPr="00BD51CD">
                <w:rPr>
                  <w:rFonts w:ascii="Arial" w:eastAsia="Times New Roman" w:hAnsi="Arial" w:cs="Arial"/>
                  <w:color w:val="0B0080"/>
                  <w:sz w:val="21"/>
                  <w:szCs w:val="21"/>
                </w:rPr>
                <w:t>United Kingdom</w:t>
              </w:r>
            </w:hyperlink>
            <w:r w:rsidRPr="00BD51CD">
              <w:rPr>
                <w:rFonts w:ascii="Arial" w:eastAsia="Times New Roman" w:hAnsi="Arial" w:cs="Arial"/>
                <w:color w:val="222222"/>
                <w:sz w:val="21"/>
                <w:szCs w:val="21"/>
              </w:rPr>
              <w:br/>
            </w:r>
            <w:r w:rsidRPr="00BD51CD">
              <w:rPr>
                <w:rFonts w:ascii="Arial" w:eastAsia="Times New Roman" w:hAnsi="Arial" w:cs="Arial"/>
                <w:color w:val="222222"/>
                <w:sz w:val="18"/>
                <w:szCs w:val="18"/>
              </w:rPr>
              <w:t>(born in </w:t>
            </w:r>
            <w:proofErr w:type="spellStart"/>
            <w:r w:rsidRPr="00BD51CD">
              <w:rPr>
                <w:rFonts w:ascii="Arial" w:eastAsia="Times New Roman" w:hAnsi="Arial" w:cs="Arial"/>
                <w:color w:val="222222"/>
                <w:sz w:val="18"/>
                <w:szCs w:val="18"/>
              </w:rPr>
              <w:fldChar w:fldCharType="begin"/>
            </w:r>
            <w:r w:rsidRPr="00BD51CD">
              <w:rPr>
                <w:rFonts w:ascii="Arial" w:eastAsia="Times New Roman" w:hAnsi="Arial" w:cs="Arial"/>
                <w:color w:val="222222"/>
                <w:sz w:val="18"/>
                <w:szCs w:val="18"/>
              </w:rPr>
              <w:instrText xml:space="preserve"> HYPERLINK "https://en.wikipedia.org/wiki/Chaguanas" \o "Chaguanas" </w:instrText>
            </w:r>
            <w:r w:rsidRPr="00BD51CD">
              <w:rPr>
                <w:rFonts w:ascii="Arial" w:eastAsia="Times New Roman" w:hAnsi="Arial" w:cs="Arial"/>
                <w:color w:val="222222"/>
                <w:sz w:val="18"/>
                <w:szCs w:val="18"/>
              </w:rPr>
              <w:fldChar w:fldCharType="separate"/>
            </w:r>
            <w:r w:rsidRPr="00BD51CD">
              <w:rPr>
                <w:rFonts w:ascii="Arial" w:eastAsia="Times New Roman" w:hAnsi="Arial" w:cs="Arial"/>
                <w:color w:val="0B0080"/>
                <w:sz w:val="18"/>
                <w:szCs w:val="18"/>
              </w:rPr>
              <w:t>Chaguanas</w:t>
            </w:r>
            <w:r w:rsidRPr="00BD51CD">
              <w:rPr>
                <w:rFonts w:ascii="Arial" w:eastAsia="Times New Roman" w:hAnsi="Arial" w:cs="Arial"/>
                <w:color w:val="222222"/>
                <w:sz w:val="18"/>
                <w:szCs w:val="18"/>
              </w:rPr>
              <w:fldChar w:fldCharType="end"/>
            </w:r>
            <w:r w:rsidRPr="00BD51CD">
              <w:rPr>
                <w:rFonts w:ascii="Arial" w:eastAsia="Times New Roman" w:hAnsi="Arial" w:cs="Arial"/>
                <w:color w:val="222222"/>
                <w:sz w:val="18"/>
                <w:szCs w:val="18"/>
              </w:rPr>
              <w:t>,</w:t>
            </w:r>
            <w:hyperlink r:id="rId74" w:tooltip="Trinidad and Tobago" w:history="1">
              <w:r w:rsidRPr="00BD51CD">
                <w:rPr>
                  <w:rFonts w:ascii="Arial" w:eastAsia="Times New Roman" w:hAnsi="Arial" w:cs="Arial"/>
                  <w:color w:val="0B0080"/>
                  <w:sz w:val="18"/>
                  <w:szCs w:val="18"/>
                </w:rPr>
                <w:t>Trinidad</w:t>
              </w:r>
              <w:proofErr w:type="spellEnd"/>
              <w:r w:rsidRPr="00BD51CD">
                <w:rPr>
                  <w:rFonts w:ascii="Arial" w:eastAsia="Times New Roman" w:hAnsi="Arial" w:cs="Arial"/>
                  <w:color w:val="0B0080"/>
                  <w:sz w:val="18"/>
                  <w:szCs w:val="18"/>
                </w:rPr>
                <w:t xml:space="preserve"> and Tobago</w:t>
              </w:r>
            </w:hyperlink>
            <w:r w:rsidRPr="00BD51CD">
              <w:rPr>
                <w:rFonts w:ascii="Arial" w:eastAsia="Times New Roman" w:hAnsi="Arial" w:cs="Arial"/>
                <w:color w:val="222222"/>
                <w:sz w:val="18"/>
                <w:szCs w:val="18"/>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Literature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r w:rsidRPr="00BD51CD">
              <w:rPr>
                <w:rFonts w:ascii="Arial" w:eastAsia="Times New Roman" w:hAnsi="Arial" w:cs="Arial"/>
                <w:color w:val="222222"/>
                <w:sz w:val="21"/>
                <w:szCs w:val="21"/>
              </w:rPr>
              <w:t>"For having united perceptive narrative and incorruptible scrutiny in works that compel us to see the presence of suppressed histories."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BD51CD" w:rsidRPr="00BD51CD" w:rsidRDefault="00BD51CD" w:rsidP="00BD51CD">
            <w:pPr>
              <w:spacing w:before="100" w:beforeAutospacing="1" w:after="100" w:afterAutospacing="1" w:line="240" w:lineRule="auto"/>
              <w:rPr>
                <w:rFonts w:ascii="Arial" w:eastAsia="Times New Roman" w:hAnsi="Arial" w:cs="Arial"/>
                <w:color w:val="222222"/>
                <w:sz w:val="21"/>
                <w:szCs w:val="21"/>
              </w:rPr>
            </w:pPr>
            <w:hyperlink r:id="rId75" w:anchor="cite_note-Literature2001-33" w:history="1">
              <w:r w:rsidRPr="00BD51CD">
                <w:rPr>
                  <w:rFonts w:ascii="Arial" w:eastAsia="Times New Roman" w:hAnsi="Arial" w:cs="Arial"/>
                  <w:color w:val="0B0080"/>
                  <w:sz w:val="17"/>
                  <w:szCs w:val="17"/>
                  <w:vertAlign w:val="superscript"/>
                </w:rPr>
                <w:t>[28]</w:t>
              </w:r>
            </w:hyperlink>
          </w:p>
        </w:tc>
      </w:tr>
    </w:tbl>
    <w:p w:rsidR="00845D2A" w:rsidRDefault="00845D2A"/>
    <w:sectPr w:rsidR="00845D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ar(--primary-font)">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var(--secondary-font)">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var(--secondary-font-italic)">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1CD"/>
    <w:rsid w:val="00015EDC"/>
    <w:rsid w:val="0003350A"/>
    <w:rsid w:val="00040866"/>
    <w:rsid w:val="000419C7"/>
    <w:rsid w:val="000A4896"/>
    <w:rsid w:val="000B7745"/>
    <w:rsid w:val="001510AB"/>
    <w:rsid w:val="00154763"/>
    <w:rsid w:val="001729A0"/>
    <w:rsid w:val="001C7CB2"/>
    <w:rsid w:val="001D4667"/>
    <w:rsid w:val="00254C65"/>
    <w:rsid w:val="00256775"/>
    <w:rsid w:val="002A7837"/>
    <w:rsid w:val="002B6078"/>
    <w:rsid w:val="002B6555"/>
    <w:rsid w:val="002D099D"/>
    <w:rsid w:val="00322BDF"/>
    <w:rsid w:val="0032581E"/>
    <w:rsid w:val="00334724"/>
    <w:rsid w:val="0034670F"/>
    <w:rsid w:val="00356823"/>
    <w:rsid w:val="0037612F"/>
    <w:rsid w:val="003870D3"/>
    <w:rsid w:val="00395A25"/>
    <w:rsid w:val="003D34B3"/>
    <w:rsid w:val="003F737E"/>
    <w:rsid w:val="0040044B"/>
    <w:rsid w:val="00417009"/>
    <w:rsid w:val="00425AD3"/>
    <w:rsid w:val="004268FB"/>
    <w:rsid w:val="00432505"/>
    <w:rsid w:val="00447452"/>
    <w:rsid w:val="004504EE"/>
    <w:rsid w:val="004841DD"/>
    <w:rsid w:val="004D0C4D"/>
    <w:rsid w:val="004E5E47"/>
    <w:rsid w:val="004F2794"/>
    <w:rsid w:val="004F459C"/>
    <w:rsid w:val="005010B6"/>
    <w:rsid w:val="005642BF"/>
    <w:rsid w:val="00583F5B"/>
    <w:rsid w:val="00591803"/>
    <w:rsid w:val="00592F0D"/>
    <w:rsid w:val="005A439B"/>
    <w:rsid w:val="005A7E91"/>
    <w:rsid w:val="005B3077"/>
    <w:rsid w:val="005B5716"/>
    <w:rsid w:val="005B7083"/>
    <w:rsid w:val="005E7F03"/>
    <w:rsid w:val="005F35AB"/>
    <w:rsid w:val="006C3242"/>
    <w:rsid w:val="006E0FFA"/>
    <w:rsid w:val="00773460"/>
    <w:rsid w:val="007765BB"/>
    <w:rsid w:val="00823148"/>
    <w:rsid w:val="008262AD"/>
    <w:rsid w:val="00830A00"/>
    <w:rsid w:val="00845D2A"/>
    <w:rsid w:val="00867CF7"/>
    <w:rsid w:val="00870E08"/>
    <w:rsid w:val="0087774B"/>
    <w:rsid w:val="008C0BB7"/>
    <w:rsid w:val="008D6FD0"/>
    <w:rsid w:val="00906A66"/>
    <w:rsid w:val="009107CF"/>
    <w:rsid w:val="00914FAF"/>
    <w:rsid w:val="009167CA"/>
    <w:rsid w:val="00934E4E"/>
    <w:rsid w:val="0094681E"/>
    <w:rsid w:val="009A1D0D"/>
    <w:rsid w:val="009B7640"/>
    <w:rsid w:val="00A456B4"/>
    <w:rsid w:val="00A8397A"/>
    <w:rsid w:val="00AB5B37"/>
    <w:rsid w:val="00AE575E"/>
    <w:rsid w:val="00B118E1"/>
    <w:rsid w:val="00B30F63"/>
    <w:rsid w:val="00BB137E"/>
    <w:rsid w:val="00BD51CD"/>
    <w:rsid w:val="00C20148"/>
    <w:rsid w:val="00C51019"/>
    <w:rsid w:val="00C8630E"/>
    <w:rsid w:val="00C86833"/>
    <w:rsid w:val="00CE246D"/>
    <w:rsid w:val="00D039D2"/>
    <w:rsid w:val="00D066AA"/>
    <w:rsid w:val="00D14E44"/>
    <w:rsid w:val="00D31D64"/>
    <w:rsid w:val="00D45A34"/>
    <w:rsid w:val="00D91175"/>
    <w:rsid w:val="00DB0159"/>
    <w:rsid w:val="00DC028A"/>
    <w:rsid w:val="00DE2C71"/>
    <w:rsid w:val="00DF1940"/>
    <w:rsid w:val="00E07FE3"/>
    <w:rsid w:val="00E43711"/>
    <w:rsid w:val="00E616CA"/>
    <w:rsid w:val="00E82291"/>
    <w:rsid w:val="00E85F61"/>
    <w:rsid w:val="00EB4F9D"/>
    <w:rsid w:val="00EC0A8B"/>
    <w:rsid w:val="00EC57D3"/>
    <w:rsid w:val="00EE6C6F"/>
    <w:rsid w:val="00F06169"/>
    <w:rsid w:val="00F31C8C"/>
    <w:rsid w:val="00FA2ED1"/>
    <w:rsid w:val="00FD5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51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D51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BD51C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D51CD"/>
    <w:rPr>
      <w:rFonts w:ascii="Times New Roman" w:eastAsia="Times New Roman" w:hAnsi="Times New Roman" w:cs="Times New Roman"/>
      <w:b/>
      <w:bCs/>
      <w:sz w:val="27"/>
      <w:szCs w:val="27"/>
    </w:rPr>
  </w:style>
  <w:style w:type="character" w:customStyle="1" w:styleId="mw-headline">
    <w:name w:val="mw-headline"/>
    <w:basedOn w:val="DefaultParagraphFont"/>
    <w:rsid w:val="00BD51CD"/>
  </w:style>
  <w:style w:type="character" w:customStyle="1" w:styleId="mw-editsection">
    <w:name w:val="mw-editsection"/>
    <w:basedOn w:val="DefaultParagraphFont"/>
    <w:rsid w:val="00BD51CD"/>
  </w:style>
  <w:style w:type="character" w:customStyle="1" w:styleId="mw-editsection-bracket">
    <w:name w:val="mw-editsection-bracket"/>
    <w:basedOn w:val="DefaultParagraphFont"/>
    <w:rsid w:val="00BD51CD"/>
  </w:style>
  <w:style w:type="character" w:styleId="Hyperlink">
    <w:name w:val="Hyperlink"/>
    <w:basedOn w:val="DefaultParagraphFont"/>
    <w:uiPriority w:val="99"/>
    <w:semiHidden/>
    <w:unhideWhenUsed/>
    <w:rsid w:val="00BD51CD"/>
    <w:rPr>
      <w:color w:val="0000FF"/>
      <w:u w:val="single"/>
    </w:rPr>
  </w:style>
  <w:style w:type="character" w:customStyle="1" w:styleId="flagicon">
    <w:name w:val="flagicon"/>
    <w:basedOn w:val="DefaultParagraphFont"/>
    <w:rsid w:val="00BD51CD"/>
  </w:style>
  <w:style w:type="paragraph" w:styleId="BalloonText">
    <w:name w:val="Balloon Text"/>
    <w:basedOn w:val="Normal"/>
    <w:link w:val="BalloonTextChar"/>
    <w:uiPriority w:val="99"/>
    <w:semiHidden/>
    <w:unhideWhenUsed/>
    <w:rsid w:val="00BD51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51CD"/>
    <w:rPr>
      <w:rFonts w:ascii="Tahoma" w:hAnsi="Tahoma" w:cs="Tahoma"/>
      <w:sz w:val="16"/>
      <w:szCs w:val="16"/>
    </w:rPr>
  </w:style>
  <w:style w:type="character" w:customStyle="1" w:styleId="Heading1Char">
    <w:name w:val="Heading 1 Char"/>
    <w:basedOn w:val="DefaultParagraphFont"/>
    <w:link w:val="Heading1"/>
    <w:uiPriority w:val="9"/>
    <w:rsid w:val="00BD51C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D51CD"/>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BD51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ropcap">
    <w:name w:val="dropcap"/>
    <w:basedOn w:val="DefaultParagraphFont"/>
    <w:rsid w:val="00BD51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51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D51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BD51C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D51CD"/>
    <w:rPr>
      <w:rFonts w:ascii="Times New Roman" w:eastAsia="Times New Roman" w:hAnsi="Times New Roman" w:cs="Times New Roman"/>
      <w:b/>
      <w:bCs/>
      <w:sz w:val="27"/>
      <w:szCs w:val="27"/>
    </w:rPr>
  </w:style>
  <w:style w:type="character" w:customStyle="1" w:styleId="mw-headline">
    <w:name w:val="mw-headline"/>
    <w:basedOn w:val="DefaultParagraphFont"/>
    <w:rsid w:val="00BD51CD"/>
  </w:style>
  <w:style w:type="character" w:customStyle="1" w:styleId="mw-editsection">
    <w:name w:val="mw-editsection"/>
    <w:basedOn w:val="DefaultParagraphFont"/>
    <w:rsid w:val="00BD51CD"/>
  </w:style>
  <w:style w:type="character" w:customStyle="1" w:styleId="mw-editsection-bracket">
    <w:name w:val="mw-editsection-bracket"/>
    <w:basedOn w:val="DefaultParagraphFont"/>
    <w:rsid w:val="00BD51CD"/>
  </w:style>
  <w:style w:type="character" w:styleId="Hyperlink">
    <w:name w:val="Hyperlink"/>
    <w:basedOn w:val="DefaultParagraphFont"/>
    <w:uiPriority w:val="99"/>
    <w:semiHidden/>
    <w:unhideWhenUsed/>
    <w:rsid w:val="00BD51CD"/>
    <w:rPr>
      <w:color w:val="0000FF"/>
      <w:u w:val="single"/>
    </w:rPr>
  </w:style>
  <w:style w:type="character" w:customStyle="1" w:styleId="flagicon">
    <w:name w:val="flagicon"/>
    <w:basedOn w:val="DefaultParagraphFont"/>
    <w:rsid w:val="00BD51CD"/>
  </w:style>
  <w:style w:type="paragraph" w:styleId="BalloonText">
    <w:name w:val="Balloon Text"/>
    <w:basedOn w:val="Normal"/>
    <w:link w:val="BalloonTextChar"/>
    <w:uiPriority w:val="99"/>
    <w:semiHidden/>
    <w:unhideWhenUsed/>
    <w:rsid w:val="00BD51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51CD"/>
    <w:rPr>
      <w:rFonts w:ascii="Tahoma" w:hAnsi="Tahoma" w:cs="Tahoma"/>
      <w:sz w:val="16"/>
      <w:szCs w:val="16"/>
    </w:rPr>
  </w:style>
  <w:style w:type="character" w:customStyle="1" w:styleId="Heading1Char">
    <w:name w:val="Heading 1 Char"/>
    <w:basedOn w:val="DefaultParagraphFont"/>
    <w:link w:val="Heading1"/>
    <w:uiPriority w:val="9"/>
    <w:rsid w:val="00BD51C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D51CD"/>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BD51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ropcap">
    <w:name w:val="dropcap"/>
    <w:basedOn w:val="DefaultParagraphFont"/>
    <w:rsid w:val="00BD51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17918">
      <w:bodyDiv w:val="1"/>
      <w:marLeft w:val="0"/>
      <w:marRight w:val="0"/>
      <w:marTop w:val="0"/>
      <w:marBottom w:val="0"/>
      <w:divBdr>
        <w:top w:val="none" w:sz="0" w:space="0" w:color="auto"/>
        <w:left w:val="none" w:sz="0" w:space="0" w:color="auto"/>
        <w:bottom w:val="none" w:sz="0" w:space="0" w:color="auto"/>
        <w:right w:val="none" w:sz="0" w:space="0" w:color="auto"/>
      </w:divBdr>
    </w:div>
    <w:div w:id="148242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Raman_scattering" TargetMode="External"/><Relationship Id="rId18" Type="http://schemas.openxmlformats.org/officeDocument/2006/relationships/hyperlink" Target="https://en.wikipedia.org/wiki/List_of_Indian_Nobel_laureates" TargetMode="External"/><Relationship Id="rId26" Type="http://schemas.openxmlformats.org/officeDocument/2006/relationships/hyperlink" Target="https://en.wikipedia.org/wiki/List_of_Indian_Nobel_laureates" TargetMode="External"/><Relationship Id="rId39" Type="http://schemas.openxmlformats.org/officeDocument/2006/relationships/hyperlink" Target="https://en.wikipedia.org/wiki/United_States" TargetMode="External"/><Relationship Id="rId21" Type="http://schemas.openxmlformats.org/officeDocument/2006/relationships/hyperlink" Target="https://en.wikipedia.org/wiki/Amartya_Sen" TargetMode="External"/><Relationship Id="rId34" Type="http://schemas.openxmlformats.org/officeDocument/2006/relationships/hyperlink" Target="https://en.wikipedia.org/wiki/British_Raj" TargetMode="External"/><Relationship Id="rId42" Type="http://schemas.openxmlformats.org/officeDocument/2006/relationships/hyperlink" Target="https://en.wikipedia.org/wiki/Pakistan" TargetMode="External"/><Relationship Id="rId47" Type="http://schemas.openxmlformats.org/officeDocument/2006/relationships/hyperlink" Target="https://en.wikipedia.org/wiki/United_Kingdom" TargetMode="External"/><Relationship Id="rId50" Type="http://schemas.openxmlformats.org/officeDocument/2006/relationships/hyperlink" Target="https://en.wikipedia.org/wiki/India" TargetMode="External"/><Relationship Id="rId55" Type="http://schemas.openxmlformats.org/officeDocument/2006/relationships/hyperlink" Target="https://en.wikipedia.org/wiki/Ronald_Ross" TargetMode="External"/><Relationship Id="rId63" Type="http://schemas.openxmlformats.org/officeDocument/2006/relationships/hyperlink" Target="https://en.wikipedia.org/wiki/List_of_Indian_Nobel_laureates" TargetMode="External"/><Relationship Id="rId68" Type="http://schemas.openxmlformats.org/officeDocument/2006/relationships/hyperlink" Target="https://en.wikipedia.org/wiki/Tibet_(1912%E2%80%931951)" TargetMode="External"/><Relationship Id="rId76" Type="http://schemas.openxmlformats.org/officeDocument/2006/relationships/fontTable" Target="fontTable.xml"/><Relationship Id="rId7" Type="http://schemas.openxmlformats.org/officeDocument/2006/relationships/hyperlink" Target="https://en.wikipedia.org/wiki/List_of_Indian_Nobel_laureates" TargetMode="External"/><Relationship Id="rId71" Type="http://schemas.openxmlformats.org/officeDocument/2006/relationships/image" Target="media/image16.jpeg"/><Relationship Id="rId2" Type="http://schemas.microsoft.com/office/2007/relationships/stylesWithEffects" Target="stylesWithEffects.xml"/><Relationship Id="rId16" Type="http://schemas.openxmlformats.org/officeDocument/2006/relationships/hyperlink" Target="https://en.wikipedia.org/wiki/Mother_Teresa" TargetMode="External"/><Relationship Id="rId29" Type="http://schemas.openxmlformats.org/officeDocument/2006/relationships/hyperlink" Target="https://en.wikipedia.org/wiki/Har_Gobind_Khorana" TargetMode="External"/><Relationship Id="rId11" Type="http://schemas.openxmlformats.org/officeDocument/2006/relationships/image" Target="media/image3.jpeg"/><Relationship Id="rId24" Type="http://schemas.openxmlformats.org/officeDocument/2006/relationships/hyperlink" Target="https://en.wikipedia.org/wiki/Kailash_Satyarthi" TargetMode="External"/><Relationship Id="rId32" Type="http://schemas.openxmlformats.org/officeDocument/2006/relationships/hyperlink" Target="https://en.wikipedia.org/wiki/United_States" TargetMode="External"/><Relationship Id="rId37" Type="http://schemas.openxmlformats.org/officeDocument/2006/relationships/image" Target="media/image9.gif"/><Relationship Id="rId40" Type="http://schemas.openxmlformats.org/officeDocument/2006/relationships/hyperlink" Target="https://en.wikipedia.org/wiki/Lahore" TargetMode="External"/><Relationship Id="rId45" Type="http://schemas.openxmlformats.org/officeDocument/2006/relationships/hyperlink" Target="https://en.wikipedia.org/wiki/Venkatraman_Ramakrishnan" TargetMode="External"/><Relationship Id="rId53" Type="http://schemas.openxmlformats.org/officeDocument/2006/relationships/hyperlink" Target="https://en.wikipedia.org/wiki/India" TargetMode="External"/><Relationship Id="rId58" Type="http://schemas.openxmlformats.org/officeDocument/2006/relationships/hyperlink" Target="https://en.wikipedia.org/wiki/List_of_Indian_Nobel_laureates" TargetMode="External"/><Relationship Id="rId66" Type="http://schemas.openxmlformats.org/officeDocument/2006/relationships/image" Target="media/image15.png"/><Relationship Id="rId74" Type="http://schemas.openxmlformats.org/officeDocument/2006/relationships/hyperlink" Target="https://en.wikipedia.org/wiki/Trinidad_and_Tobago" TargetMode="External"/><Relationship Id="rId5" Type="http://schemas.openxmlformats.org/officeDocument/2006/relationships/image" Target="media/image1.jpeg"/><Relationship Id="rId15" Type="http://schemas.openxmlformats.org/officeDocument/2006/relationships/image" Target="media/image4.jpeg"/><Relationship Id="rId23" Type="http://schemas.openxmlformats.org/officeDocument/2006/relationships/image" Target="media/image6.jpeg"/><Relationship Id="rId28" Type="http://schemas.openxmlformats.org/officeDocument/2006/relationships/image" Target="media/image7.jpeg"/><Relationship Id="rId36" Type="http://schemas.openxmlformats.org/officeDocument/2006/relationships/hyperlink" Target="https://en.wikipedia.org/wiki/List_of_Indian_Nobel_laureates" TargetMode="External"/><Relationship Id="rId49" Type="http://schemas.openxmlformats.org/officeDocument/2006/relationships/hyperlink" Target="https://en.wikipedia.org/wiki/Chidambaram" TargetMode="External"/><Relationship Id="rId57" Type="http://schemas.openxmlformats.org/officeDocument/2006/relationships/hyperlink" Target="https://en.wikipedia.org/wiki/British_Raj" TargetMode="External"/><Relationship Id="rId61" Type="http://schemas.openxmlformats.org/officeDocument/2006/relationships/hyperlink" Target="https://en.wikipedia.org/wiki/United_Kingdom" TargetMode="External"/><Relationship Id="rId10" Type="http://schemas.openxmlformats.org/officeDocument/2006/relationships/hyperlink" Target="https://en.wikipedia.org/wiki/List_of_Indian_Nobel_laureates" TargetMode="External"/><Relationship Id="rId19" Type="http://schemas.openxmlformats.org/officeDocument/2006/relationships/hyperlink" Target="https://en.wikipedia.org/wiki/List_of_Indian_Nobel_laureates" TargetMode="External"/><Relationship Id="rId31" Type="http://schemas.openxmlformats.org/officeDocument/2006/relationships/image" Target="media/image8.png"/><Relationship Id="rId44" Type="http://schemas.openxmlformats.org/officeDocument/2006/relationships/image" Target="media/image10.jpeg"/><Relationship Id="rId52" Type="http://schemas.openxmlformats.org/officeDocument/2006/relationships/hyperlink" Target="https://en.wikipedia.org/w/index.php?title=List_of_Indian_Nobel_laureates&amp;action=edit&amp;section=4" TargetMode="External"/><Relationship Id="rId60" Type="http://schemas.openxmlformats.org/officeDocument/2006/relationships/hyperlink" Target="https://en.wikipedia.org/wiki/Rudyard_Kipling" TargetMode="External"/><Relationship Id="rId65" Type="http://schemas.openxmlformats.org/officeDocument/2006/relationships/hyperlink" Target="https://en.wikipedia.org/wiki/14th_Dalai_Lama" TargetMode="External"/><Relationship Id="rId73" Type="http://schemas.openxmlformats.org/officeDocument/2006/relationships/hyperlink" Target="https://en.wikipedia.org/wiki/United_Kingdom" TargetMode="External"/><Relationship Id="rId4" Type="http://schemas.openxmlformats.org/officeDocument/2006/relationships/webSettings" Target="webSettings.xml"/><Relationship Id="rId9" Type="http://schemas.openxmlformats.org/officeDocument/2006/relationships/hyperlink" Target="https://en.wikipedia.org/wiki/Rabindranath_Tagore" TargetMode="External"/><Relationship Id="rId14" Type="http://schemas.openxmlformats.org/officeDocument/2006/relationships/hyperlink" Target="https://en.wikipedia.org/wiki/List_of_Indian_Nobel_laureates" TargetMode="External"/><Relationship Id="rId22" Type="http://schemas.openxmlformats.org/officeDocument/2006/relationships/hyperlink" Target="https://en.wikipedia.org/wiki/List_of_Indian_Nobel_laureates" TargetMode="External"/><Relationship Id="rId27" Type="http://schemas.openxmlformats.org/officeDocument/2006/relationships/hyperlink" Target="https://en.wikipedia.org/wiki/Indian_diaspora" TargetMode="External"/><Relationship Id="rId30" Type="http://schemas.openxmlformats.org/officeDocument/2006/relationships/hyperlink" Target="https://en.wikipedia.org/wiki/List_of_Indian_Nobel_laureates" TargetMode="External"/><Relationship Id="rId35" Type="http://schemas.openxmlformats.org/officeDocument/2006/relationships/hyperlink" Target="https://en.wikipedia.org/wiki/Pakistan" TargetMode="External"/><Relationship Id="rId43" Type="http://schemas.openxmlformats.org/officeDocument/2006/relationships/hyperlink" Target="https://en.wikipedia.org/wiki/List_of_Indian_Nobel_laureates" TargetMode="External"/><Relationship Id="rId48" Type="http://schemas.openxmlformats.org/officeDocument/2006/relationships/hyperlink" Target="https://en.wikipedia.org/wiki/United_States" TargetMode="External"/><Relationship Id="rId56" Type="http://schemas.openxmlformats.org/officeDocument/2006/relationships/hyperlink" Target="https://en.wikipedia.org/wiki/United_Kingdom" TargetMode="External"/><Relationship Id="rId64" Type="http://schemas.openxmlformats.org/officeDocument/2006/relationships/image" Target="media/image14.jpeg"/><Relationship Id="rId69" Type="http://schemas.openxmlformats.org/officeDocument/2006/relationships/hyperlink" Target="https://en.wikipedia.org/wiki/List_of_Indian_Nobel_laureates" TargetMode="External"/><Relationship Id="rId77"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hyperlink" Target="https://en.wikipedia.org/wiki/List_of_Indian_Nobel_laureates" TargetMode="External"/><Relationship Id="rId72" Type="http://schemas.openxmlformats.org/officeDocument/2006/relationships/hyperlink" Target="https://en.wikipedia.org/wiki/V._S._Naipaul" TargetMode="External"/><Relationship Id="rId3" Type="http://schemas.openxmlformats.org/officeDocument/2006/relationships/settings" Target="settings.xml"/><Relationship Id="rId12" Type="http://schemas.openxmlformats.org/officeDocument/2006/relationships/hyperlink" Target="https://en.wikipedia.org/wiki/C._V._Raman" TargetMode="External"/><Relationship Id="rId17" Type="http://schemas.openxmlformats.org/officeDocument/2006/relationships/hyperlink" Target="https://en.wikipedia.org/wiki/List_of_Indian_Nobel_laureates" TargetMode="External"/><Relationship Id="rId25" Type="http://schemas.openxmlformats.org/officeDocument/2006/relationships/hyperlink" Target="https://en.wikipedia.org/wiki/List_of_Indian_Nobel_laureates" TargetMode="External"/><Relationship Id="rId33" Type="http://schemas.openxmlformats.org/officeDocument/2006/relationships/hyperlink" Target="https://en.wikipedia.org/wiki/Raipur,_Pakistan" TargetMode="External"/><Relationship Id="rId38" Type="http://schemas.openxmlformats.org/officeDocument/2006/relationships/hyperlink" Target="https://en.wikipedia.org/wiki/Subrahmanyan_Chandrasekhar" TargetMode="External"/><Relationship Id="rId46" Type="http://schemas.openxmlformats.org/officeDocument/2006/relationships/image" Target="media/image11.png"/><Relationship Id="rId59" Type="http://schemas.openxmlformats.org/officeDocument/2006/relationships/image" Target="media/image13.jpeg"/><Relationship Id="rId67" Type="http://schemas.openxmlformats.org/officeDocument/2006/relationships/hyperlink" Target="https://en.wikipedia.org/wiki/India" TargetMode="External"/><Relationship Id="rId20" Type="http://schemas.openxmlformats.org/officeDocument/2006/relationships/image" Target="media/image5.jpeg"/><Relationship Id="rId41" Type="http://schemas.openxmlformats.org/officeDocument/2006/relationships/hyperlink" Target="https://en.wikipedia.org/wiki/British_Raj" TargetMode="External"/><Relationship Id="rId54" Type="http://schemas.openxmlformats.org/officeDocument/2006/relationships/image" Target="media/image12.jpeg"/><Relationship Id="rId62" Type="http://schemas.openxmlformats.org/officeDocument/2006/relationships/hyperlink" Target="https://en.wikipedia.org/wiki/British_Raj" TargetMode="External"/><Relationship Id="rId70" Type="http://schemas.openxmlformats.org/officeDocument/2006/relationships/hyperlink" Target="https://en.wikipedia.org/wiki/List_of_Indian_Nobel_laureates" TargetMode="External"/><Relationship Id="rId75" Type="http://schemas.openxmlformats.org/officeDocument/2006/relationships/hyperlink" Target="https://en.wikipedia.org/wiki/List_of_Indian_Nobel_laureates" TargetMode="External"/><Relationship Id="rId1" Type="http://schemas.openxmlformats.org/officeDocument/2006/relationships/styles" Target="styles.xml"/><Relationship Id="rId6" Type="http://schemas.openxmlformats.org/officeDocument/2006/relationships/hyperlink" Target="https://en.wikipedia.org/wiki/List_of_Indian_Nobel_laure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1777</Words>
  <Characters>10134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Mohit Kapoor</dc:creator>
  <cp:lastModifiedBy>Mohit Kapoor</cp:lastModifiedBy>
  <cp:revision>1</cp:revision>
  <dcterms:created xsi:type="dcterms:W3CDTF">2019-04-27T11:40:00Z</dcterms:created>
  <dcterms:modified xsi:type="dcterms:W3CDTF">2019-04-27T11:47:00Z</dcterms:modified>
</cp:coreProperties>
</file>